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10A35" w14:textId="77777777" w:rsidR="00153A78" w:rsidRPr="00441B8C" w:rsidRDefault="00153A78" w:rsidP="00A5476B"/>
    <w:tbl>
      <w:tblPr>
        <w:tblW w:w="0" w:type="auto"/>
        <w:tblLook w:val="01E0" w:firstRow="1" w:lastRow="1" w:firstColumn="1" w:lastColumn="1" w:noHBand="0" w:noVBand="0"/>
      </w:tblPr>
      <w:tblGrid>
        <w:gridCol w:w="6521"/>
        <w:gridCol w:w="3316"/>
      </w:tblGrid>
      <w:tr w:rsidR="00441B8C" w:rsidRPr="00441B8C" w14:paraId="02D37EBB" w14:textId="77777777" w:rsidTr="00C31F46">
        <w:tc>
          <w:tcPr>
            <w:tcW w:w="9837" w:type="dxa"/>
            <w:gridSpan w:val="2"/>
            <w:tcBorders>
              <w:bottom w:val="dotted" w:sz="4" w:space="0" w:color="auto"/>
            </w:tcBorders>
          </w:tcPr>
          <w:p w14:paraId="18DBB7AD" w14:textId="25A94604" w:rsidR="00690ACF" w:rsidRPr="00441B8C" w:rsidRDefault="004E62E5" w:rsidP="00A5476B">
            <w:pPr>
              <w:jc w:val="center"/>
              <w:rPr>
                <w:b/>
                <w:bCs/>
              </w:rPr>
            </w:pPr>
            <w:r w:rsidRPr="00441B8C">
              <w:rPr>
                <w:b/>
                <w:bCs/>
                <w:sz w:val="40"/>
                <w:szCs w:val="40"/>
              </w:rPr>
              <w:t>Б</w:t>
            </w:r>
            <w:r w:rsidR="00690ACF" w:rsidRPr="00441B8C">
              <w:rPr>
                <w:b/>
                <w:bCs/>
                <w:sz w:val="40"/>
                <w:szCs w:val="40"/>
              </w:rPr>
              <w:t>юлетень</w:t>
            </w:r>
          </w:p>
          <w:p w14:paraId="12AABADB" w14:textId="77777777" w:rsidR="002E20BB" w:rsidRPr="00441B8C" w:rsidRDefault="00690ACF" w:rsidP="00A5476B">
            <w:pPr>
              <w:jc w:val="center"/>
              <w:rPr>
                <w:sz w:val="28"/>
                <w:szCs w:val="28"/>
              </w:rPr>
            </w:pPr>
            <w:r w:rsidRPr="00441B8C">
              <w:rPr>
                <w:sz w:val="28"/>
                <w:szCs w:val="28"/>
              </w:rPr>
              <w:t xml:space="preserve">для </w:t>
            </w:r>
            <w:r w:rsidR="004E62E5" w:rsidRPr="00441B8C">
              <w:rPr>
                <w:sz w:val="28"/>
                <w:szCs w:val="28"/>
              </w:rPr>
              <w:t>кумулятивного</w:t>
            </w:r>
            <w:r w:rsidR="004E62E5" w:rsidRPr="00441B8C">
              <w:rPr>
                <w:b/>
                <w:bCs/>
              </w:rPr>
              <w:t xml:space="preserve"> </w:t>
            </w:r>
            <w:r w:rsidRPr="00441B8C">
              <w:rPr>
                <w:sz w:val="28"/>
                <w:szCs w:val="28"/>
              </w:rPr>
              <w:t xml:space="preserve">голосування </w:t>
            </w:r>
          </w:p>
          <w:p w14:paraId="29A10654" w14:textId="7F2D9499" w:rsidR="006B68BE" w:rsidRPr="00441B8C" w:rsidRDefault="006B68BE" w:rsidP="00A5476B">
            <w:pPr>
              <w:jc w:val="center"/>
              <w:rPr>
                <w:bCs/>
                <w:sz w:val="28"/>
                <w:szCs w:val="28"/>
              </w:rPr>
            </w:pPr>
            <w:r w:rsidRPr="00441B8C">
              <w:rPr>
                <w:bCs/>
                <w:sz w:val="28"/>
                <w:szCs w:val="28"/>
              </w:rPr>
              <w:t xml:space="preserve">на </w:t>
            </w:r>
            <w:r w:rsidR="00456F33" w:rsidRPr="00441B8C">
              <w:rPr>
                <w:bCs/>
                <w:sz w:val="28"/>
                <w:szCs w:val="28"/>
              </w:rPr>
              <w:t>поза</w:t>
            </w:r>
            <w:r w:rsidR="008F4FD4" w:rsidRPr="00441B8C">
              <w:rPr>
                <w:bCs/>
                <w:sz w:val="28"/>
                <w:szCs w:val="28"/>
              </w:rPr>
              <w:t xml:space="preserve">чергових </w:t>
            </w:r>
            <w:r w:rsidRPr="00441B8C">
              <w:rPr>
                <w:bCs/>
                <w:sz w:val="28"/>
                <w:szCs w:val="28"/>
              </w:rPr>
              <w:t xml:space="preserve">дистанційних Загальних зборах акціонерів </w:t>
            </w:r>
          </w:p>
          <w:p w14:paraId="4B87D3C0" w14:textId="468FA92B" w:rsidR="00456F33" w:rsidRPr="00441B8C" w:rsidRDefault="006B68BE" w:rsidP="00A5476B">
            <w:pPr>
              <w:jc w:val="center"/>
              <w:rPr>
                <w:sz w:val="28"/>
                <w:szCs w:val="28"/>
              </w:rPr>
            </w:pPr>
            <w:r w:rsidRPr="00441B8C">
              <w:rPr>
                <w:sz w:val="28"/>
                <w:szCs w:val="28"/>
              </w:rPr>
              <w:t>АКЦІОНЕРНОГО ТОВАРИСТВА «КИЇВСЬК</w:t>
            </w:r>
            <w:r w:rsidR="00456F33" w:rsidRPr="00441B8C">
              <w:rPr>
                <w:sz w:val="28"/>
                <w:szCs w:val="28"/>
              </w:rPr>
              <w:t>А</w:t>
            </w:r>
            <w:r w:rsidRPr="00441B8C">
              <w:rPr>
                <w:sz w:val="28"/>
                <w:szCs w:val="28"/>
              </w:rPr>
              <w:t xml:space="preserve"> </w:t>
            </w:r>
            <w:r w:rsidR="00456F33" w:rsidRPr="00441B8C">
              <w:rPr>
                <w:sz w:val="28"/>
                <w:szCs w:val="28"/>
              </w:rPr>
              <w:t>ВИРОБНИЧА КОМПАНІЯ «РАПІД</w:t>
            </w:r>
            <w:r w:rsidRPr="00441B8C">
              <w:rPr>
                <w:sz w:val="28"/>
                <w:szCs w:val="28"/>
              </w:rPr>
              <w:t>»</w:t>
            </w:r>
          </w:p>
          <w:p w14:paraId="217C97EA" w14:textId="2D195836" w:rsidR="006B68BE" w:rsidRPr="00441B8C" w:rsidRDefault="006B68BE" w:rsidP="00A5476B">
            <w:pPr>
              <w:jc w:val="center"/>
              <w:rPr>
                <w:sz w:val="28"/>
                <w:szCs w:val="28"/>
              </w:rPr>
            </w:pPr>
            <w:r w:rsidRPr="00441B8C">
              <w:rPr>
                <w:sz w:val="28"/>
                <w:szCs w:val="28"/>
              </w:rPr>
              <w:t xml:space="preserve">(ідентифікаційний код юридичної особи </w:t>
            </w:r>
            <w:r w:rsidR="00456F33" w:rsidRPr="00441B8C">
              <w:rPr>
                <w:sz w:val="28"/>
                <w:szCs w:val="28"/>
              </w:rPr>
              <w:t>05475156</w:t>
            </w:r>
            <w:r w:rsidRPr="00441B8C">
              <w:rPr>
                <w:sz w:val="28"/>
                <w:szCs w:val="28"/>
              </w:rPr>
              <w:t>)</w:t>
            </w:r>
          </w:p>
          <w:p w14:paraId="43DCA5DA" w14:textId="77777777" w:rsidR="006B68BE" w:rsidRPr="00441B8C" w:rsidRDefault="006B68BE" w:rsidP="00A5476B">
            <w:pPr>
              <w:jc w:val="center"/>
              <w:rPr>
                <w:sz w:val="28"/>
                <w:szCs w:val="28"/>
              </w:rPr>
            </w:pPr>
          </w:p>
        </w:tc>
      </w:tr>
      <w:tr w:rsidR="00441B8C" w:rsidRPr="00441B8C" w14:paraId="4C85004A" w14:textId="77777777" w:rsidTr="00F34813">
        <w:tc>
          <w:tcPr>
            <w:tcW w:w="6521" w:type="dxa"/>
            <w:tcBorders>
              <w:top w:val="dotted" w:sz="4" w:space="0" w:color="auto"/>
              <w:bottom w:val="dotted" w:sz="4" w:space="0" w:color="auto"/>
              <w:right w:val="dotted" w:sz="4" w:space="0" w:color="auto"/>
            </w:tcBorders>
          </w:tcPr>
          <w:p w14:paraId="06B179F2" w14:textId="77777777" w:rsidR="00636BFE" w:rsidRPr="00441B8C" w:rsidRDefault="00636BFE" w:rsidP="00636BFE">
            <w:r w:rsidRPr="00441B8C">
              <w:t>Дата проведення загальних зборів:</w:t>
            </w:r>
          </w:p>
        </w:tc>
        <w:tc>
          <w:tcPr>
            <w:tcW w:w="3316" w:type="dxa"/>
            <w:tcBorders>
              <w:top w:val="dotted" w:sz="4" w:space="0" w:color="auto"/>
              <w:left w:val="dotted" w:sz="4" w:space="0" w:color="auto"/>
              <w:bottom w:val="dotted" w:sz="4" w:space="0" w:color="auto"/>
            </w:tcBorders>
          </w:tcPr>
          <w:p w14:paraId="619FDA42" w14:textId="4964AEF9" w:rsidR="00636BFE" w:rsidRPr="00441B8C" w:rsidRDefault="00636BFE" w:rsidP="00636BFE">
            <w:pPr>
              <w:jc w:val="both"/>
            </w:pPr>
            <w:r w:rsidRPr="00441B8C">
              <w:t>03.06.2025</w:t>
            </w:r>
          </w:p>
        </w:tc>
      </w:tr>
      <w:tr w:rsidR="00441B8C" w:rsidRPr="00441B8C" w14:paraId="01352D90" w14:textId="77777777" w:rsidTr="00F34813">
        <w:tc>
          <w:tcPr>
            <w:tcW w:w="6521" w:type="dxa"/>
            <w:tcBorders>
              <w:top w:val="dotted" w:sz="4" w:space="0" w:color="auto"/>
              <w:bottom w:val="dotted" w:sz="4" w:space="0" w:color="auto"/>
              <w:right w:val="dotted" w:sz="4" w:space="0" w:color="auto"/>
            </w:tcBorders>
          </w:tcPr>
          <w:p w14:paraId="2568FE23" w14:textId="77777777" w:rsidR="00636BFE" w:rsidRPr="00441B8C" w:rsidRDefault="00636BFE" w:rsidP="00636BFE">
            <w:r w:rsidRPr="00441B8C">
              <w:t>Дата і час початку голосування:</w:t>
            </w:r>
          </w:p>
        </w:tc>
        <w:tc>
          <w:tcPr>
            <w:tcW w:w="3316" w:type="dxa"/>
            <w:tcBorders>
              <w:top w:val="dotted" w:sz="4" w:space="0" w:color="auto"/>
              <w:left w:val="dotted" w:sz="4" w:space="0" w:color="auto"/>
              <w:bottom w:val="dotted" w:sz="4" w:space="0" w:color="auto"/>
            </w:tcBorders>
          </w:tcPr>
          <w:p w14:paraId="47EA43BB" w14:textId="77C10E0A" w:rsidR="00636BFE" w:rsidRPr="00441B8C" w:rsidRDefault="00636BFE" w:rsidP="00636BFE">
            <w:pPr>
              <w:jc w:val="both"/>
            </w:pPr>
            <w:r w:rsidRPr="00441B8C">
              <w:t>29.05.2025 о 11:00</w:t>
            </w:r>
          </w:p>
        </w:tc>
      </w:tr>
      <w:tr w:rsidR="00441B8C" w:rsidRPr="00441B8C" w14:paraId="46898011" w14:textId="77777777" w:rsidTr="00F34813">
        <w:tc>
          <w:tcPr>
            <w:tcW w:w="6521" w:type="dxa"/>
            <w:tcBorders>
              <w:top w:val="dotted" w:sz="4" w:space="0" w:color="auto"/>
              <w:bottom w:val="dotted" w:sz="4" w:space="0" w:color="auto"/>
              <w:right w:val="dotted" w:sz="4" w:space="0" w:color="auto"/>
            </w:tcBorders>
          </w:tcPr>
          <w:p w14:paraId="70218B82" w14:textId="77777777" w:rsidR="00636BFE" w:rsidRPr="00441B8C" w:rsidRDefault="00636BFE" w:rsidP="00636BFE">
            <w:r w:rsidRPr="00441B8C">
              <w:t>Дата і час завершення голосування:</w:t>
            </w:r>
          </w:p>
        </w:tc>
        <w:tc>
          <w:tcPr>
            <w:tcW w:w="3316" w:type="dxa"/>
            <w:tcBorders>
              <w:top w:val="dotted" w:sz="4" w:space="0" w:color="auto"/>
              <w:left w:val="dotted" w:sz="4" w:space="0" w:color="auto"/>
              <w:bottom w:val="dotted" w:sz="4" w:space="0" w:color="auto"/>
            </w:tcBorders>
          </w:tcPr>
          <w:p w14:paraId="51F1DBC9" w14:textId="08105B10" w:rsidR="00636BFE" w:rsidRPr="00441B8C" w:rsidRDefault="00636BFE" w:rsidP="00636BFE">
            <w:pPr>
              <w:jc w:val="both"/>
            </w:pPr>
            <w:r w:rsidRPr="00441B8C">
              <w:t>03.06.2025 о 18:00</w:t>
            </w:r>
          </w:p>
        </w:tc>
      </w:tr>
      <w:tr w:rsidR="00441B8C" w:rsidRPr="00441B8C" w14:paraId="646E3EEE" w14:textId="77777777" w:rsidTr="00F34813">
        <w:tc>
          <w:tcPr>
            <w:tcW w:w="6521" w:type="dxa"/>
            <w:tcBorders>
              <w:top w:val="dotted" w:sz="4" w:space="0" w:color="auto"/>
              <w:bottom w:val="dotted" w:sz="4" w:space="0" w:color="auto"/>
              <w:right w:val="dotted" w:sz="4" w:space="0" w:color="auto"/>
            </w:tcBorders>
          </w:tcPr>
          <w:p w14:paraId="2402E20C" w14:textId="77777777" w:rsidR="00EC5AD0" w:rsidRPr="00441B8C" w:rsidRDefault="00EC5AD0" w:rsidP="00A5476B">
            <w:r w:rsidRPr="00441B8C">
              <w:t>Дата заповнення бюлетеня акціонером</w:t>
            </w:r>
          </w:p>
          <w:p w14:paraId="1DA69FFB" w14:textId="77777777" w:rsidR="00EC5AD0" w:rsidRPr="00441B8C" w:rsidRDefault="00EC5AD0" w:rsidP="00A5476B">
            <w:r w:rsidRPr="00441B8C">
              <w:t>(представником акціонера):</w:t>
            </w:r>
          </w:p>
        </w:tc>
        <w:tc>
          <w:tcPr>
            <w:tcW w:w="3316" w:type="dxa"/>
            <w:tcBorders>
              <w:top w:val="dotted" w:sz="4" w:space="0" w:color="auto"/>
              <w:left w:val="dotted" w:sz="4" w:space="0" w:color="auto"/>
              <w:bottom w:val="dotted" w:sz="4" w:space="0" w:color="auto"/>
            </w:tcBorders>
            <w:vAlign w:val="center"/>
          </w:tcPr>
          <w:p w14:paraId="1C542DD0" w14:textId="77777777" w:rsidR="00EC5AD0" w:rsidRPr="00441B8C" w:rsidRDefault="00EC5AD0" w:rsidP="00A5476B">
            <w:pPr>
              <w:jc w:val="both"/>
            </w:pPr>
          </w:p>
        </w:tc>
      </w:tr>
      <w:tr w:rsidR="00441B8C" w:rsidRPr="00441B8C" w14:paraId="3FC6F686" w14:textId="77777777" w:rsidTr="00F34813">
        <w:trPr>
          <w:trHeight w:val="516"/>
        </w:trPr>
        <w:tc>
          <w:tcPr>
            <w:tcW w:w="6521" w:type="dxa"/>
            <w:tcBorders>
              <w:top w:val="dotted" w:sz="4" w:space="0" w:color="auto"/>
              <w:right w:val="dotted" w:sz="4" w:space="0" w:color="auto"/>
            </w:tcBorders>
          </w:tcPr>
          <w:p w14:paraId="74711D67" w14:textId="77777777" w:rsidR="00EC5AD0" w:rsidRPr="00441B8C" w:rsidRDefault="00EC5AD0" w:rsidP="00A5476B">
            <w:r w:rsidRPr="00441B8C">
              <w:rPr>
                <w:bCs/>
              </w:rPr>
              <w:t>Кількість голосів, що належать акціонеру:</w:t>
            </w:r>
          </w:p>
        </w:tc>
        <w:tc>
          <w:tcPr>
            <w:tcW w:w="3316" w:type="dxa"/>
            <w:tcBorders>
              <w:top w:val="dotted" w:sz="4" w:space="0" w:color="auto"/>
              <w:left w:val="dotted" w:sz="4" w:space="0" w:color="auto"/>
            </w:tcBorders>
            <w:vAlign w:val="center"/>
          </w:tcPr>
          <w:p w14:paraId="3281FCAB" w14:textId="3835B848" w:rsidR="00EC5AD0" w:rsidRPr="00441B8C" w:rsidRDefault="00EC5AD0" w:rsidP="00C856CD"/>
        </w:tc>
      </w:tr>
      <w:tr w:rsidR="00441B8C" w:rsidRPr="00441B8C" w14:paraId="7A7D6E6C" w14:textId="77777777" w:rsidTr="00F34813">
        <w:tc>
          <w:tcPr>
            <w:tcW w:w="6521" w:type="dxa"/>
            <w:tcBorders>
              <w:top w:val="dotted" w:sz="4" w:space="0" w:color="auto"/>
              <w:bottom w:val="dotted" w:sz="4" w:space="0" w:color="auto"/>
              <w:right w:val="dotted" w:sz="4" w:space="0" w:color="auto"/>
            </w:tcBorders>
          </w:tcPr>
          <w:p w14:paraId="3988D885" w14:textId="77777777" w:rsidR="00EC5AD0" w:rsidRPr="00441B8C" w:rsidRDefault="00EC5AD0" w:rsidP="00A5476B">
            <w:pPr>
              <w:rPr>
                <w:bCs/>
                <w:u w:val="single"/>
              </w:rPr>
            </w:pPr>
            <w:bookmarkStart w:id="0" w:name="_Hlk193200089"/>
            <w:r w:rsidRPr="00441B8C">
              <w:rPr>
                <w:bCs/>
                <w:u w:val="single"/>
              </w:rPr>
              <w:t>Реквізити акціонера:</w:t>
            </w:r>
          </w:p>
          <w:p w14:paraId="51E74B05" w14:textId="77777777" w:rsidR="00EC5AD0" w:rsidRPr="00441B8C" w:rsidRDefault="00EC5AD0" w:rsidP="00A5476B">
            <w:pPr>
              <w:rPr>
                <w:bCs/>
              </w:rPr>
            </w:pPr>
            <w:r w:rsidRPr="00441B8C">
              <w:rPr>
                <w:bCs/>
              </w:rPr>
              <w:t>П.І.Б./найменування акціонера</w:t>
            </w:r>
          </w:p>
        </w:tc>
        <w:tc>
          <w:tcPr>
            <w:tcW w:w="3316" w:type="dxa"/>
            <w:tcBorders>
              <w:top w:val="dotted" w:sz="4" w:space="0" w:color="auto"/>
              <w:left w:val="dotted" w:sz="4" w:space="0" w:color="auto"/>
              <w:bottom w:val="dotted" w:sz="4" w:space="0" w:color="auto"/>
            </w:tcBorders>
            <w:vAlign w:val="center"/>
          </w:tcPr>
          <w:p w14:paraId="3135DD74" w14:textId="77777777" w:rsidR="00EC5AD0" w:rsidRPr="00441B8C" w:rsidRDefault="00EC5AD0" w:rsidP="00A5476B">
            <w:pPr>
              <w:rPr>
                <w:b/>
                <w:iCs/>
              </w:rPr>
            </w:pPr>
          </w:p>
        </w:tc>
      </w:tr>
      <w:bookmarkEnd w:id="0"/>
      <w:tr w:rsidR="00441B8C" w:rsidRPr="00441B8C" w14:paraId="6A4CF6F3" w14:textId="77777777" w:rsidTr="00F34813">
        <w:tc>
          <w:tcPr>
            <w:tcW w:w="6521" w:type="dxa"/>
            <w:tcBorders>
              <w:top w:val="dotted" w:sz="4" w:space="0" w:color="auto"/>
              <w:bottom w:val="dotted" w:sz="4" w:space="0" w:color="auto"/>
              <w:right w:val="dotted" w:sz="4" w:space="0" w:color="auto"/>
            </w:tcBorders>
          </w:tcPr>
          <w:p w14:paraId="56824BA4" w14:textId="77777777" w:rsidR="00C31F46" w:rsidRPr="00441B8C" w:rsidRDefault="00C31F46" w:rsidP="00A5476B">
            <w:r w:rsidRPr="00441B8C">
              <w:t xml:space="preserve">Назва, серія (за наявності), номер, дата видачі документа, що посвідчує фізичну особу та </w:t>
            </w:r>
            <w:r w:rsidRPr="00441B8C">
              <w:rPr>
                <w:rStyle w:val="rvts0"/>
              </w:rPr>
              <w:t>реєстраційний номер облікової картки платника податків</w:t>
            </w:r>
            <w:r w:rsidRPr="00441B8C">
              <w:t xml:space="preserve"> – для фізичної особи (за наявності)</w:t>
            </w:r>
          </w:p>
          <w:p w14:paraId="5F9CAC6A" w14:textId="77777777" w:rsidR="00C31F46" w:rsidRPr="00441B8C" w:rsidRDefault="00C31F46" w:rsidP="00A5476B"/>
          <w:p w14:paraId="188F568C" w14:textId="77777777" w:rsidR="00C31F46" w:rsidRPr="00441B8C" w:rsidRDefault="00C31F46" w:rsidP="00A5476B">
            <w:r w:rsidRPr="00441B8C">
              <w:t xml:space="preserve">Ідентифікаційний код юридичної особи згідно з ЄДРПОУ; </w:t>
            </w:r>
          </w:p>
          <w:p w14:paraId="4DF7EBE3" w14:textId="77777777" w:rsidR="00C31F46" w:rsidRPr="00441B8C" w:rsidRDefault="00C31F46" w:rsidP="00A5476B">
            <w:r w:rsidRPr="00441B8C">
              <w:t>код згідно з ЄДРІСІ (за наявності);</w:t>
            </w:r>
          </w:p>
          <w:p w14:paraId="71E20ABD" w14:textId="3B2131B1" w:rsidR="00EC5AD0" w:rsidRPr="00441B8C" w:rsidRDefault="00C31F46" w:rsidP="00A5476B">
            <w:pPr>
              <w:rPr>
                <w:sz w:val="20"/>
                <w:szCs w:val="20"/>
              </w:rPr>
            </w:pPr>
            <w:r w:rsidRPr="00441B8C">
              <w:t>номер реєстрації у торговому, судовому або банківському реєстрі – для юридичних осіб, зареєстрованих за межами України</w:t>
            </w:r>
          </w:p>
        </w:tc>
        <w:tc>
          <w:tcPr>
            <w:tcW w:w="3316" w:type="dxa"/>
            <w:tcBorders>
              <w:top w:val="dotted" w:sz="4" w:space="0" w:color="auto"/>
              <w:left w:val="dotted" w:sz="4" w:space="0" w:color="auto"/>
              <w:bottom w:val="dotted" w:sz="4" w:space="0" w:color="auto"/>
            </w:tcBorders>
            <w:vAlign w:val="center"/>
          </w:tcPr>
          <w:p w14:paraId="554F9D28" w14:textId="77777777" w:rsidR="00EC5AD0" w:rsidRPr="00441B8C" w:rsidRDefault="00EC5AD0" w:rsidP="00A5476B">
            <w:pPr>
              <w:jc w:val="both"/>
            </w:pPr>
          </w:p>
        </w:tc>
      </w:tr>
      <w:tr w:rsidR="00441B8C" w:rsidRPr="00441B8C" w14:paraId="1017D088" w14:textId="77777777" w:rsidTr="00F34813">
        <w:tc>
          <w:tcPr>
            <w:tcW w:w="6521" w:type="dxa"/>
            <w:tcBorders>
              <w:top w:val="dotted" w:sz="4" w:space="0" w:color="auto"/>
              <w:bottom w:val="dotted" w:sz="4" w:space="0" w:color="auto"/>
              <w:right w:val="dotted" w:sz="4" w:space="0" w:color="auto"/>
            </w:tcBorders>
          </w:tcPr>
          <w:p w14:paraId="25AAA5F1" w14:textId="77777777" w:rsidR="00EC5AD0" w:rsidRPr="00441B8C" w:rsidRDefault="00EC5AD0" w:rsidP="00A5476B">
            <w:pPr>
              <w:rPr>
                <w:u w:val="single"/>
              </w:rPr>
            </w:pPr>
            <w:r w:rsidRPr="00441B8C">
              <w:rPr>
                <w:u w:val="single"/>
              </w:rPr>
              <w:t>Реквізити представника акціонера (за наявності):</w:t>
            </w:r>
          </w:p>
          <w:p w14:paraId="1EACC3FA" w14:textId="77777777" w:rsidR="00EC5AD0" w:rsidRPr="00441B8C" w:rsidRDefault="00EC5AD0" w:rsidP="00A5476B">
            <w:r w:rsidRPr="00441B8C">
              <w:t>П.І.Б.</w:t>
            </w:r>
            <w:r w:rsidRPr="00441B8C">
              <w:rPr>
                <w:bCs/>
              </w:rPr>
              <w:t xml:space="preserve"> /найменування</w:t>
            </w:r>
            <w:r w:rsidRPr="00441B8C">
              <w:t xml:space="preserve"> представника акціонера</w:t>
            </w:r>
          </w:p>
        </w:tc>
        <w:tc>
          <w:tcPr>
            <w:tcW w:w="3316" w:type="dxa"/>
            <w:tcBorders>
              <w:top w:val="dotted" w:sz="4" w:space="0" w:color="auto"/>
              <w:left w:val="dotted" w:sz="4" w:space="0" w:color="auto"/>
              <w:bottom w:val="dotted" w:sz="4" w:space="0" w:color="auto"/>
            </w:tcBorders>
            <w:vAlign w:val="center"/>
          </w:tcPr>
          <w:p w14:paraId="64E714DA" w14:textId="77777777" w:rsidR="00EC5AD0" w:rsidRPr="00441B8C" w:rsidRDefault="00EC5AD0" w:rsidP="00A5476B">
            <w:pPr>
              <w:jc w:val="both"/>
            </w:pPr>
          </w:p>
        </w:tc>
      </w:tr>
      <w:tr w:rsidR="00441B8C" w:rsidRPr="00441B8C" w14:paraId="512DD5D3" w14:textId="77777777" w:rsidTr="00F34813">
        <w:tc>
          <w:tcPr>
            <w:tcW w:w="6521" w:type="dxa"/>
            <w:tcBorders>
              <w:top w:val="dotted" w:sz="4" w:space="0" w:color="auto"/>
              <w:bottom w:val="dotted" w:sz="4" w:space="0" w:color="auto"/>
              <w:right w:val="dotted" w:sz="4" w:space="0" w:color="auto"/>
            </w:tcBorders>
          </w:tcPr>
          <w:p w14:paraId="04F5FFC5" w14:textId="77777777" w:rsidR="00C31F46" w:rsidRPr="00441B8C" w:rsidRDefault="00C31F46" w:rsidP="00A5476B">
            <w:r w:rsidRPr="00441B8C">
              <w:t xml:space="preserve">Назва, серія (за наявності), номер, дата видачі документа, що посвідчує фізичну особу та </w:t>
            </w:r>
            <w:r w:rsidRPr="00441B8C">
              <w:rPr>
                <w:rStyle w:val="rvts0"/>
              </w:rPr>
              <w:t>реєстраційний номер облікової картки платника податків</w:t>
            </w:r>
            <w:r w:rsidRPr="00441B8C">
              <w:t xml:space="preserve"> – для фізичної особи (за наявності)</w:t>
            </w:r>
          </w:p>
          <w:p w14:paraId="6C61EDA6" w14:textId="77777777" w:rsidR="00C31F46" w:rsidRPr="00441B8C" w:rsidRDefault="00C31F46" w:rsidP="00A5476B"/>
          <w:p w14:paraId="03E6E548" w14:textId="77777777" w:rsidR="00C31F46" w:rsidRPr="00441B8C" w:rsidRDefault="00C31F46" w:rsidP="00A5476B">
            <w:r w:rsidRPr="00441B8C">
              <w:t xml:space="preserve">Ідентифікаційний код юридичної особи згідно з ЄДРПОУ; </w:t>
            </w:r>
          </w:p>
          <w:p w14:paraId="4BF6A4E4" w14:textId="77777777" w:rsidR="00C31F46" w:rsidRPr="00441B8C" w:rsidRDefault="00C31F46" w:rsidP="00A5476B">
            <w:r w:rsidRPr="00441B8C">
              <w:t>код згідно з ЄДРІСІ (за наявності);</w:t>
            </w:r>
          </w:p>
          <w:p w14:paraId="5E5A3ADF" w14:textId="50209F56" w:rsidR="00EC5AD0" w:rsidRPr="00441B8C" w:rsidRDefault="00C31F46" w:rsidP="00A5476B">
            <w:r w:rsidRPr="00441B8C">
              <w:t>номер реєстрації у торговому, судовому або банківському реєстрі – для юридичних осіб, зареєстрованих за межами України</w:t>
            </w:r>
          </w:p>
        </w:tc>
        <w:tc>
          <w:tcPr>
            <w:tcW w:w="3316" w:type="dxa"/>
            <w:tcBorders>
              <w:top w:val="dotted" w:sz="4" w:space="0" w:color="auto"/>
              <w:left w:val="dotted" w:sz="4" w:space="0" w:color="auto"/>
              <w:bottom w:val="dotted" w:sz="4" w:space="0" w:color="auto"/>
            </w:tcBorders>
            <w:vAlign w:val="center"/>
          </w:tcPr>
          <w:p w14:paraId="469159C6" w14:textId="77777777" w:rsidR="00EC5AD0" w:rsidRPr="00441B8C" w:rsidRDefault="00EC5AD0" w:rsidP="00A5476B">
            <w:pPr>
              <w:jc w:val="both"/>
              <w:rPr>
                <w:b/>
                <w:bCs/>
              </w:rPr>
            </w:pPr>
          </w:p>
        </w:tc>
      </w:tr>
      <w:tr w:rsidR="00EC5AD0" w:rsidRPr="00441B8C" w14:paraId="71AEBC10" w14:textId="77777777" w:rsidTr="00F34813">
        <w:tc>
          <w:tcPr>
            <w:tcW w:w="6521" w:type="dxa"/>
            <w:tcBorders>
              <w:top w:val="dotted" w:sz="4" w:space="0" w:color="auto"/>
              <w:bottom w:val="dotted" w:sz="4" w:space="0" w:color="auto"/>
              <w:right w:val="dotted" w:sz="4" w:space="0" w:color="auto"/>
            </w:tcBorders>
          </w:tcPr>
          <w:p w14:paraId="6670D1C6" w14:textId="77777777" w:rsidR="00EC5AD0" w:rsidRPr="00441B8C" w:rsidRDefault="00EC5AD0" w:rsidP="00A5476B">
            <w:r w:rsidRPr="00441B8C">
              <w:rPr>
                <w:shd w:val="clear" w:color="auto" w:fill="FFFFFF"/>
              </w:rPr>
              <w:t>Реквізити документу, що підтверджує повноваження представника (дата видачі, строк дії та №)</w:t>
            </w:r>
          </w:p>
        </w:tc>
        <w:tc>
          <w:tcPr>
            <w:tcW w:w="3316" w:type="dxa"/>
            <w:tcBorders>
              <w:top w:val="dotted" w:sz="4" w:space="0" w:color="auto"/>
              <w:left w:val="dotted" w:sz="4" w:space="0" w:color="auto"/>
              <w:bottom w:val="dotted" w:sz="4" w:space="0" w:color="auto"/>
            </w:tcBorders>
            <w:vAlign w:val="center"/>
          </w:tcPr>
          <w:p w14:paraId="112C75C5" w14:textId="77777777" w:rsidR="00EC5AD0" w:rsidRPr="00441B8C" w:rsidRDefault="00EC5AD0" w:rsidP="00A5476B">
            <w:pPr>
              <w:jc w:val="both"/>
              <w:rPr>
                <w:b/>
                <w:bCs/>
              </w:rPr>
            </w:pPr>
          </w:p>
        </w:tc>
      </w:tr>
    </w:tbl>
    <w:p w14:paraId="5771A62D" w14:textId="77777777" w:rsidR="006B68BE" w:rsidRPr="00441B8C" w:rsidRDefault="006B68BE" w:rsidP="00A5476B">
      <w:pPr>
        <w:rPr>
          <w:bCs/>
          <w:i/>
          <w:iCs/>
          <w:sz w:val="28"/>
          <w:szCs w:val="28"/>
        </w:rPr>
      </w:pPr>
    </w:p>
    <w:p w14:paraId="3E00E9A2" w14:textId="31AE7F94" w:rsidR="006B68BE" w:rsidRPr="00441B8C" w:rsidRDefault="006B68BE" w:rsidP="00A5476B">
      <w:pPr>
        <w:rPr>
          <w:bCs/>
          <w:i/>
          <w:iCs/>
          <w:u w:val="single"/>
        </w:rPr>
      </w:pPr>
      <w:r w:rsidRPr="00441B8C">
        <w:rPr>
          <w:bCs/>
          <w:i/>
          <w:iCs/>
          <w:u w:val="single"/>
        </w:rPr>
        <w:t>Питання, винесене на голосування:</w:t>
      </w:r>
    </w:p>
    <w:p w14:paraId="440FCB29" w14:textId="7FE11B81" w:rsidR="006B68BE" w:rsidRPr="00441B8C" w:rsidRDefault="00EC5AD0" w:rsidP="00A5476B">
      <w:pPr>
        <w:ind w:firstLine="708"/>
        <w:jc w:val="both"/>
        <w:rPr>
          <w:sz w:val="28"/>
          <w:szCs w:val="28"/>
          <w:lang w:eastAsia="ar-SA"/>
        </w:rPr>
      </w:pPr>
      <w:r w:rsidRPr="00441B8C">
        <w:rPr>
          <w:sz w:val="28"/>
          <w:szCs w:val="28"/>
        </w:rPr>
        <w:t>2</w:t>
      </w:r>
      <w:r w:rsidR="006B68BE" w:rsidRPr="00441B8C">
        <w:rPr>
          <w:sz w:val="28"/>
          <w:szCs w:val="28"/>
        </w:rPr>
        <w:t>.</w:t>
      </w:r>
      <w:r w:rsidR="006B68BE" w:rsidRPr="00441B8C">
        <w:rPr>
          <w:b/>
          <w:bCs/>
          <w:sz w:val="28"/>
          <w:szCs w:val="28"/>
        </w:rPr>
        <w:t> </w:t>
      </w:r>
      <w:r w:rsidR="004E62E5" w:rsidRPr="00441B8C">
        <w:rPr>
          <w:sz w:val="28"/>
          <w:szCs w:val="28"/>
        </w:rPr>
        <w:t xml:space="preserve">Обрання членів Наглядової ради </w:t>
      </w:r>
      <w:r w:rsidRPr="00441B8C">
        <w:rPr>
          <w:sz w:val="28"/>
          <w:szCs w:val="28"/>
        </w:rPr>
        <w:t>АТ «КВК «РАПІД» строком на 3 роки</w:t>
      </w:r>
      <w:r w:rsidR="006B68BE" w:rsidRPr="00441B8C">
        <w:rPr>
          <w:sz w:val="28"/>
          <w:szCs w:val="28"/>
        </w:rPr>
        <w:t>.</w:t>
      </w:r>
    </w:p>
    <w:p w14:paraId="5B6A875D" w14:textId="77777777" w:rsidR="00C31F46" w:rsidRPr="00441B8C" w:rsidRDefault="00C31F46" w:rsidP="00A5476B">
      <w:pPr>
        <w:jc w:val="both"/>
        <w:rPr>
          <w:i/>
          <w:iCs/>
          <w:sz w:val="28"/>
          <w:szCs w:val="28"/>
        </w:rPr>
      </w:pPr>
    </w:p>
    <w:p w14:paraId="0654872A" w14:textId="73D2072F" w:rsidR="00C31F46" w:rsidRPr="00441B8C" w:rsidRDefault="00C31F46" w:rsidP="00A5476B">
      <w:pPr>
        <w:jc w:val="both"/>
        <w:rPr>
          <w:b/>
          <w:bCs/>
          <w:sz w:val="28"/>
          <w:szCs w:val="28"/>
        </w:rPr>
      </w:pPr>
      <w:r w:rsidRPr="00441B8C">
        <w:rPr>
          <w:i/>
          <w:iCs/>
          <w:sz w:val="28"/>
          <w:szCs w:val="28"/>
        </w:rPr>
        <w:t xml:space="preserve">Загальна кількість членів органу акціонерного товариства, що обираються шляхом кумулятивного голосування – </w:t>
      </w:r>
      <w:r w:rsidRPr="00441B8C">
        <w:rPr>
          <w:b/>
          <w:bCs/>
          <w:sz w:val="28"/>
          <w:szCs w:val="28"/>
        </w:rPr>
        <w:t>5 (п’ять).</w:t>
      </w:r>
    </w:p>
    <w:p w14:paraId="73007676" w14:textId="77777777" w:rsidR="00C31F46" w:rsidRPr="00441B8C" w:rsidRDefault="00C31F46" w:rsidP="00A5476B"/>
    <w:tbl>
      <w:tblPr>
        <w:tblW w:w="9923" w:type="dxa"/>
        <w:tblBorders>
          <w:top w:val="dotted" w:sz="4" w:space="0" w:color="auto"/>
          <w:bottom w:val="dotted" w:sz="4" w:space="0" w:color="auto"/>
          <w:insideH w:val="dotted" w:sz="4" w:space="0" w:color="auto"/>
          <w:insideV w:val="dotted" w:sz="4" w:space="0" w:color="auto"/>
        </w:tblBorders>
        <w:tblLook w:val="00A0" w:firstRow="1" w:lastRow="0" w:firstColumn="1" w:lastColumn="0" w:noHBand="0" w:noVBand="0"/>
      </w:tblPr>
      <w:tblGrid>
        <w:gridCol w:w="6663"/>
        <w:gridCol w:w="3260"/>
      </w:tblGrid>
      <w:tr w:rsidR="00441B8C" w:rsidRPr="00441B8C" w14:paraId="3BCF0E8A" w14:textId="77777777" w:rsidTr="00F27A88">
        <w:trPr>
          <w:trHeight w:val="1154"/>
        </w:trPr>
        <w:tc>
          <w:tcPr>
            <w:tcW w:w="6663" w:type="dxa"/>
            <w:vAlign w:val="center"/>
          </w:tcPr>
          <w:p w14:paraId="66E4A35B" w14:textId="6FC4DD09" w:rsidR="00C31F46" w:rsidRPr="00441B8C" w:rsidRDefault="00C31F46" w:rsidP="00A5476B">
            <w:pPr>
              <w:jc w:val="both"/>
              <w:rPr>
                <w:bCs/>
              </w:rPr>
            </w:pPr>
            <w:r w:rsidRPr="00441B8C">
              <w:rPr>
                <w:bCs/>
              </w:rPr>
              <w:lastRenderedPageBreak/>
              <w:t>Кількість голосів, що належать акціонеру по питанню, за яким проводиться кумулятивне голосування.</w:t>
            </w:r>
          </w:p>
          <w:p w14:paraId="6C5BD743" w14:textId="77777777" w:rsidR="00C31F46" w:rsidRPr="00441B8C" w:rsidRDefault="00C31F46" w:rsidP="00A5476B">
            <w:pPr>
              <w:jc w:val="both"/>
              <w:rPr>
                <w:b/>
              </w:rPr>
            </w:pPr>
            <w:r w:rsidRPr="00441B8C">
              <w:rPr>
                <w:i/>
                <w:iCs/>
                <w:sz w:val="20"/>
                <w:szCs w:val="20"/>
                <w:shd w:val="clear" w:color="auto" w:fill="FFFFFF"/>
              </w:rPr>
              <w:t>Кумулятивне голосування - спосіб голосування під час обрання осіб до складу органів акціонерного товариства, що передбачає помноження кількості голосів акціонера на кількість членів органу акціонерного товариства, що обираються, та право акціонера віддати всі підраховані таким чином голоси за одного кандидата або розподілити їх між кількома кандидатами.</w:t>
            </w:r>
          </w:p>
        </w:tc>
        <w:tc>
          <w:tcPr>
            <w:tcW w:w="3260" w:type="dxa"/>
          </w:tcPr>
          <w:p w14:paraId="2612D701" w14:textId="6155DDAA" w:rsidR="00C31F46" w:rsidRPr="00441B8C" w:rsidRDefault="00C31F46" w:rsidP="00A5476B">
            <w:pPr>
              <w:jc w:val="center"/>
              <w:rPr>
                <w:b/>
              </w:rPr>
            </w:pPr>
          </w:p>
        </w:tc>
      </w:tr>
    </w:tbl>
    <w:p w14:paraId="116DA16C" w14:textId="77777777" w:rsidR="00C31F46" w:rsidRPr="00441B8C" w:rsidRDefault="00C31F46" w:rsidP="00A5476B">
      <w:pPr>
        <w:ind w:right="282"/>
        <w:jc w:val="both"/>
        <w:rPr>
          <w:i/>
          <w:sz w:val="20"/>
          <w:szCs w:val="20"/>
        </w:rPr>
      </w:pPr>
      <w:r w:rsidRPr="00441B8C">
        <w:rPr>
          <w:i/>
          <w:sz w:val="20"/>
          <w:szCs w:val="20"/>
        </w:rPr>
        <w:t>* Примітка: інформація зазначається (вноситься/вписується) акціонером (представником акціонера) самостійно.</w:t>
      </w:r>
    </w:p>
    <w:p w14:paraId="35D6652E" w14:textId="77777777" w:rsidR="00C31F46" w:rsidRPr="00441B8C" w:rsidRDefault="00C31F46" w:rsidP="00A5476B">
      <w:pPr>
        <w:rPr>
          <w:bCs/>
          <w:i/>
          <w:iCs/>
          <w:sz w:val="28"/>
          <w:szCs w:val="28"/>
        </w:rPr>
      </w:pPr>
    </w:p>
    <w:p w14:paraId="7CF47158" w14:textId="77777777" w:rsidR="00C31F46" w:rsidRPr="00441B8C" w:rsidRDefault="00C31F46" w:rsidP="00A5476B">
      <w:pPr>
        <w:jc w:val="both"/>
        <w:rPr>
          <w:i/>
          <w:sz w:val="28"/>
          <w:szCs w:val="28"/>
        </w:rPr>
      </w:pPr>
      <w:r w:rsidRPr="00441B8C">
        <w:rPr>
          <w:i/>
          <w:sz w:val="28"/>
          <w:szCs w:val="28"/>
        </w:rPr>
        <w:t>Перелік кандидатів у члени Наглядової ради:</w:t>
      </w:r>
    </w:p>
    <w:p w14:paraId="50F62029" w14:textId="77777777" w:rsidR="00372DC7" w:rsidRPr="00441B8C" w:rsidRDefault="00372DC7" w:rsidP="00A5476B">
      <w:pPr>
        <w:jc w:val="both"/>
        <w:rPr>
          <w:iCs/>
          <w:sz w:val="28"/>
          <w:szCs w:val="28"/>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126"/>
      </w:tblGrid>
      <w:tr w:rsidR="00441B8C" w:rsidRPr="00441B8C" w14:paraId="52BF7CE6" w14:textId="77777777" w:rsidTr="007E7B93">
        <w:trPr>
          <w:trHeight w:val="413"/>
        </w:trPr>
        <w:tc>
          <w:tcPr>
            <w:tcW w:w="7905" w:type="dxa"/>
            <w:tcBorders>
              <w:top w:val="single" w:sz="4" w:space="0" w:color="auto"/>
              <w:left w:val="single" w:sz="4" w:space="0" w:color="auto"/>
              <w:bottom w:val="single" w:sz="4" w:space="0" w:color="auto"/>
              <w:right w:val="single" w:sz="4" w:space="0" w:color="auto"/>
            </w:tcBorders>
            <w:vAlign w:val="center"/>
          </w:tcPr>
          <w:p w14:paraId="09EBA4AD" w14:textId="6DCCC75F" w:rsidR="002526D0" w:rsidRPr="00441B8C" w:rsidRDefault="002526D0" w:rsidP="002526D0">
            <w:pPr>
              <w:pStyle w:val="a5"/>
              <w:numPr>
                <w:ilvl w:val="0"/>
                <w:numId w:val="5"/>
              </w:numPr>
              <w:jc w:val="both"/>
              <w:rPr>
                <w:b/>
              </w:rPr>
            </w:pPr>
            <w:r w:rsidRPr="00441B8C">
              <w:rPr>
                <w:iCs/>
              </w:rPr>
              <w:t>Кандидат у члени Наглядової ради</w:t>
            </w:r>
          </w:p>
        </w:tc>
        <w:tc>
          <w:tcPr>
            <w:tcW w:w="2126" w:type="dxa"/>
            <w:tcBorders>
              <w:top w:val="single" w:sz="4" w:space="0" w:color="auto"/>
              <w:left w:val="single" w:sz="4" w:space="0" w:color="auto"/>
              <w:bottom w:val="single" w:sz="4" w:space="0" w:color="auto"/>
              <w:right w:val="single" w:sz="4" w:space="0" w:color="auto"/>
            </w:tcBorders>
          </w:tcPr>
          <w:p w14:paraId="3019397F" w14:textId="38BC1C45" w:rsidR="002526D0" w:rsidRPr="00441B8C" w:rsidRDefault="002526D0" w:rsidP="002526D0">
            <w:pPr>
              <w:jc w:val="center"/>
            </w:pPr>
            <w:r w:rsidRPr="00441B8C">
              <w:t>Кількість голосів, яку акціонер (представник акціонера) віддає за кандидата</w:t>
            </w:r>
          </w:p>
        </w:tc>
      </w:tr>
      <w:tr w:rsidR="00441B8C" w:rsidRPr="00441B8C" w14:paraId="6C81EFCA" w14:textId="77777777" w:rsidTr="007E7B93">
        <w:trPr>
          <w:trHeight w:val="413"/>
        </w:trPr>
        <w:tc>
          <w:tcPr>
            <w:tcW w:w="7905" w:type="dxa"/>
            <w:vAlign w:val="center"/>
          </w:tcPr>
          <w:p w14:paraId="0BAD2328" w14:textId="55754B96" w:rsidR="002F010D" w:rsidRPr="00441B8C" w:rsidRDefault="002F010D" w:rsidP="00D53D31">
            <w:pPr>
              <w:jc w:val="both"/>
              <w:rPr>
                <w:b/>
                <w:sz w:val="20"/>
                <w:szCs w:val="20"/>
                <w:lang w:val="ru-RU"/>
              </w:rPr>
            </w:pPr>
            <w:r w:rsidRPr="00441B8C">
              <w:rPr>
                <w:b/>
                <w:sz w:val="20"/>
                <w:szCs w:val="20"/>
              </w:rPr>
              <w:t xml:space="preserve">1. Прізвище, ім’я, по батькові: </w:t>
            </w:r>
            <w:r w:rsidR="00B04CD7" w:rsidRPr="00441B8C">
              <w:rPr>
                <w:b/>
                <w:lang w:val="ru-RU"/>
              </w:rPr>
              <w:t>Донченко</w:t>
            </w:r>
            <w:r w:rsidR="00416B3B" w:rsidRPr="00441B8C">
              <w:rPr>
                <w:b/>
                <w:lang w:val="ru-RU"/>
              </w:rPr>
              <w:t xml:space="preserve"> </w:t>
            </w:r>
            <w:proofErr w:type="spellStart"/>
            <w:r w:rsidR="00B04CD7" w:rsidRPr="00441B8C">
              <w:rPr>
                <w:b/>
                <w:lang w:val="ru-RU"/>
              </w:rPr>
              <w:t>Микола</w:t>
            </w:r>
            <w:proofErr w:type="spellEnd"/>
            <w:r w:rsidR="00B04CD7" w:rsidRPr="00441B8C">
              <w:rPr>
                <w:b/>
                <w:lang w:val="ru-RU"/>
              </w:rPr>
              <w:t xml:space="preserve"> </w:t>
            </w:r>
            <w:proofErr w:type="spellStart"/>
            <w:r w:rsidR="00B04CD7" w:rsidRPr="00441B8C">
              <w:rPr>
                <w:b/>
                <w:lang w:val="ru-RU"/>
              </w:rPr>
              <w:t>Дмитрович</w:t>
            </w:r>
            <w:proofErr w:type="spellEnd"/>
          </w:p>
          <w:p w14:paraId="0C2A6317" w14:textId="1449EA53" w:rsidR="002F010D" w:rsidRPr="00441B8C" w:rsidRDefault="002F010D" w:rsidP="00D53D31">
            <w:pPr>
              <w:jc w:val="both"/>
              <w:rPr>
                <w:b/>
                <w:sz w:val="20"/>
                <w:szCs w:val="20"/>
              </w:rPr>
            </w:pPr>
            <w:r w:rsidRPr="00441B8C">
              <w:rPr>
                <w:b/>
                <w:sz w:val="20"/>
                <w:szCs w:val="20"/>
              </w:rPr>
              <w:t xml:space="preserve">2. Рік народження: </w:t>
            </w:r>
            <w:r w:rsidR="00B04CD7" w:rsidRPr="00441B8C">
              <w:rPr>
                <w:sz w:val="20"/>
                <w:szCs w:val="20"/>
                <w:lang w:val="ru-RU"/>
              </w:rPr>
              <w:t>1964</w:t>
            </w:r>
          </w:p>
          <w:p w14:paraId="51282D9D" w14:textId="77777777" w:rsidR="002F010D" w:rsidRPr="00441B8C" w:rsidRDefault="002F010D" w:rsidP="00D53D31">
            <w:pPr>
              <w:jc w:val="both"/>
              <w:rPr>
                <w:b/>
                <w:sz w:val="20"/>
                <w:szCs w:val="20"/>
              </w:rPr>
            </w:pPr>
            <w:r w:rsidRPr="00441B8C">
              <w:rPr>
                <w:b/>
                <w:sz w:val="20"/>
                <w:szCs w:val="20"/>
              </w:rPr>
              <w:t>3. Особа, що внесла пропозицію щодо кандидата:</w:t>
            </w:r>
          </w:p>
          <w:p w14:paraId="0D6ACC16" w14:textId="0FBC47FB" w:rsidR="002F010D" w:rsidRPr="00441B8C" w:rsidRDefault="00854C3D" w:rsidP="00D53D31">
            <w:pPr>
              <w:jc w:val="both"/>
              <w:rPr>
                <w:sz w:val="20"/>
                <w:szCs w:val="20"/>
                <w:lang w:val="ru-RU"/>
              </w:rPr>
            </w:pPr>
            <w:r w:rsidRPr="00441B8C">
              <w:rPr>
                <w:sz w:val="20"/>
                <w:szCs w:val="20"/>
              </w:rPr>
              <w:t>Донченко Микола Дмитрович</w:t>
            </w:r>
            <w:r w:rsidR="002F010D" w:rsidRPr="00441B8C">
              <w:rPr>
                <w:sz w:val="20"/>
                <w:szCs w:val="20"/>
              </w:rPr>
              <w:t xml:space="preserve">, якому належать </w:t>
            </w:r>
            <w:r w:rsidR="00EE7C42" w:rsidRPr="00441B8C">
              <w:rPr>
                <w:sz w:val="20"/>
                <w:szCs w:val="20"/>
              </w:rPr>
              <w:t xml:space="preserve">прості іменні </w:t>
            </w:r>
            <w:r w:rsidR="002F010D" w:rsidRPr="00441B8C">
              <w:rPr>
                <w:sz w:val="20"/>
                <w:szCs w:val="20"/>
              </w:rPr>
              <w:t xml:space="preserve">акції АТ в кількості </w:t>
            </w:r>
            <w:r w:rsidR="00631321" w:rsidRPr="00441B8C">
              <w:rPr>
                <w:sz w:val="20"/>
                <w:szCs w:val="20"/>
              </w:rPr>
              <w:t>2</w:t>
            </w:r>
            <w:r w:rsidR="002F010D" w:rsidRPr="00441B8C">
              <w:rPr>
                <w:sz w:val="20"/>
                <w:szCs w:val="20"/>
              </w:rPr>
              <w:t xml:space="preserve"> штук</w:t>
            </w:r>
            <w:r w:rsidR="005B785C" w:rsidRPr="00441B8C">
              <w:rPr>
                <w:sz w:val="20"/>
                <w:szCs w:val="20"/>
              </w:rPr>
              <w:t>и</w:t>
            </w:r>
            <w:r w:rsidR="002F010D" w:rsidRPr="00441B8C">
              <w:rPr>
                <w:sz w:val="20"/>
                <w:szCs w:val="20"/>
              </w:rPr>
              <w:t xml:space="preserve">, що становить </w:t>
            </w:r>
            <w:r w:rsidRPr="00441B8C">
              <w:rPr>
                <w:sz w:val="20"/>
                <w:szCs w:val="20"/>
              </w:rPr>
              <w:t>0,004</w:t>
            </w:r>
            <w:r w:rsidR="002F010D" w:rsidRPr="00441B8C">
              <w:rPr>
                <w:sz w:val="20"/>
                <w:szCs w:val="20"/>
              </w:rPr>
              <w:t>% від статутного капіталу АТ.</w:t>
            </w:r>
            <w:r w:rsidR="00416B3B" w:rsidRPr="00441B8C">
              <w:rPr>
                <w:sz w:val="20"/>
                <w:szCs w:val="20"/>
                <w:lang w:val="ru-RU"/>
              </w:rPr>
              <w:t xml:space="preserve"> </w:t>
            </w:r>
          </w:p>
          <w:p w14:paraId="5524189F" w14:textId="7E8E8AFB" w:rsidR="002F010D" w:rsidRPr="00441B8C" w:rsidRDefault="002F010D" w:rsidP="00D53D31">
            <w:pPr>
              <w:jc w:val="both"/>
              <w:rPr>
                <w:b/>
                <w:sz w:val="20"/>
                <w:szCs w:val="20"/>
              </w:rPr>
            </w:pPr>
            <w:r w:rsidRPr="00441B8C">
              <w:rPr>
                <w:b/>
                <w:sz w:val="20"/>
                <w:szCs w:val="20"/>
              </w:rPr>
              <w:t xml:space="preserve">4. Кількість, тип та/або клас належних кандидату акцій АТ: </w:t>
            </w:r>
            <w:r w:rsidR="00F34633" w:rsidRPr="00441B8C">
              <w:rPr>
                <w:bCs/>
                <w:sz w:val="22"/>
                <w:szCs w:val="22"/>
              </w:rPr>
              <w:t>2</w:t>
            </w:r>
            <w:r w:rsidRPr="00441B8C">
              <w:rPr>
                <w:bCs/>
                <w:sz w:val="20"/>
                <w:szCs w:val="20"/>
              </w:rPr>
              <w:t xml:space="preserve"> шт</w:t>
            </w:r>
            <w:r w:rsidR="00EE7C42" w:rsidRPr="00441B8C">
              <w:rPr>
                <w:bCs/>
                <w:sz w:val="20"/>
                <w:szCs w:val="20"/>
              </w:rPr>
              <w:t>.</w:t>
            </w:r>
            <w:r w:rsidR="00037E14" w:rsidRPr="00441B8C">
              <w:rPr>
                <w:bCs/>
                <w:sz w:val="20"/>
                <w:szCs w:val="20"/>
                <w:lang w:val="ru-RU"/>
              </w:rPr>
              <w:t xml:space="preserve"> прост</w:t>
            </w:r>
            <w:r w:rsidR="00037E14" w:rsidRPr="00441B8C">
              <w:rPr>
                <w:bCs/>
                <w:sz w:val="20"/>
                <w:szCs w:val="20"/>
              </w:rPr>
              <w:t xml:space="preserve">і </w:t>
            </w:r>
            <w:r w:rsidR="00261F96" w:rsidRPr="00441B8C">
              <w:rPr>
                <w:bCs/>
                <w:sz w:val="20"/>
                <w:szCs w:val="20"/>
              </w:rPr>
              <w:t xml:space="preserve">іменні </w:t>
            </w:r>
            <w:r w:rsidR="00037E14" w:rsidRPr="00441B8C">
              <w:rPr>
                <w:bCs/>
                <w:sz w:val="20"/>
                <w:szCs w:val="20"/>
              </w:rPr>
              <w:t>акції</w:t>
            </w:r>
          </w:p>
          <w:p w14:paraId="64D1612E" w14:textId="77777777" w:rsidR="002F010D" w:rsidRPr="00441B8C" w:rsidRDefault="002F010D" w:rsidP="00D53D31">
            <w:pPr>
              <w:jc w:val="both"/>
              <w:rPr>
                <w:b/>
                <w:sz w:val="20"/>
                <w:szCs w:val="20"/>
              </w:rPr>
            </w:pPr>
            <w:r w:rsidRPr="00441B8C">
              <w:rPr>
                <w:b/>
                <w:sz w:val="20"/>
                <w:szCs w:val="20"/>
              </w:rPr>
              <w:t>5. Освіта (повне найменування навчального закладу, рік закінчення, спеціальність, кваліфікація):</w:t>
            </w:r>
          </w:p>
          <w:p w14:paraId="4F89FE3F" w14:textId="09C3E751" w:rsidR="002F010D" w:rsidRPr="00441B8C" w:rsidRDefault="00000D44" w:rsidP="00D53D31">
            <w:pPr>
              <w:jc w:val="both"/>
              <w:rPr>
                <w:sz w:val="20"/>
                <w:szCs w:val="20"/>
                <w:lang w:val="ru-RU"/>
              </w:rPr>
            </w:pPr>
            <w:proofErr w:type="spellStart"/>
            <w:proofErr w:type="gramStart"/>
            <w:r w:rsidRPr="00441B8C">
              <w:rPr>
                <w:sz w:val="20"/>
                <w:szCs w:val="20"/>
                <w:lang w:val="ru-RU"/>
              </w:rPr>
              <w:t>Техн</w:t>
            </w:r>
            <w:proofErr w:type="gramEnd"/>
            <w:r w:rsidRPr="00441B8C">
              <w:rPr>
                <w:sz w:val="20"/>
                <w:szCs w:val="20"/>
                <w:lang w:val="ru-RU"/>
              </w:rPr>
              <w:t>ічне</w:t>
            </w:r>
            <w:proofErr w:type="spellEnd"/>
            <w:r w:rsidRPr="00441B8C">
              <w:rPr>
                <w:sz w:val="20"/>
                <w:szCs w:val="20"/>
                <w:lang w:val="ru-RU"/>
              </w:rPr>
              <w:t xml:space="preserve"> училище №16</w:t>
            </w:r>
            <w:r w:rsidR="00EE7C42" w:rsidRPr="00441B8C">
              <w:rPr>
                <w:sz w:val="20"/>
                <w:szCs w:val="20"/>
                <w:lang w:val="ru-RU"/>
              </w:rPr>
              <w:t xml:space="preserve">, </w:t>
            </w:r>
            <w:proofErr w:type="spellStart"/>
            <w:r w:rsidR="00EE7C42" w:rsidRPr="00441B8C">
              <w:rPr>
                <w:sz w:val="20"/>
                <w:szCs w:val="20"/>
                <w:lang w:val="ru-RU"/>
              </w:rPr>
              <w:t>с</w:t>
            </w:r>
            <w:r w:rsidR="00037E14" w:rsidRPr="00441B8C">
              <w:rPr>
                <w:sz w:val="20"/>
                <w:szCs w:val="20"/>
                <w:lang w:val="ru-RU"/>
              </w:rPr>
              <w:t>люсар</w:t>
            </w:r>
            <w:proofErr w:type="spellEnd"/>
            <w:r w:rsidR="00037E14" w:rsidRPr="00441B8C">
              <w:rPr>
                <w:sz w:val="20"/>
                <w:szCs w:val="20"/>
                <w:lang w:val="ru-RU"/>
              </w:rPr>
              <w:t xml:space="preserve"> </w:t>
            </w:r>
            <w:proofErr w:type="spellStart"/>
            <w:r w:rsidR="00037E14" w:rsidRPr="00441B8C">
              <w:rPr>
                <w:sz w:val="20"/>
                <w:szCs w:val="20"/>
                <w:lang w:val="ru-RU"/>
              </w:rPr>
              <w:t>механо</w:t>
            </w:r>
            <w:r w:rsidR="00B13DDF">
              <w:rPr>
                <w:sz w:val="20"/>
                <w:szCs w:val="20"/>
                <w:lang w:val="ru-RU"/>
              </w:rPr>
              <w:t>с</w:t>
            </w:r>
            <w:r w:rsidR="00037E14" w:rsidRPr="00441B8C">
              <w:rPr>
                <w:sz w:val="20"/>
                <w:szCs w:val="20"/>
                <w:lang w:val="ru-RU"/>
              </w:rPr>
              <w:t>бірних</w:t>
            </w:r>
            <w:proofErr w:type="spellEnd"/>
            <w:r w:rsidR="00037E14" w:rsidRPr="00441B8C">
              <w:rPr>
                <w:sz w:val="20"/>
                <w:szCs w:val="20"/>
                <w:lang w:val="ru-RU"/>
              </w:rPr>
              <w:t xml:space="preserve"> </w:t>
            </w:r>
            <w:proofErr w:type="spellStart"/>
            <w:r w:rsidR="00037E14" w:rsidRPr="00441B8C">
              <w:rPr>
                <w:sz w:val="20"/>
                <w:szCs w:val="20"/>
                <w:lang w:val="ru-RU"/>
              </w:rPr>
              <w:t>робіт</w:t>
            </w:r>
            <w:proofErr w:type="spellEnd"/>
            <w:r w:rsidR="00037E14" w:rsidRPr="00441B8C">
              <w:rPr>
                <w:sz w:val="20"/>
                <w:szCs w:val="20"/>
                <w:lang w:val="ru-RU"/>
              </w:rPr>
              <w:t>, 1981р</w:t>
            </w:r>
            <w:r w:rsidR="00EE7C42" w:rsidRPr="00441B8C">
              <w:rPr>
                <w:sz w:val="20"/>
                <w:szCs w:val="20"/>
                <w:lang w:val="ru-RU"/>
              </w:rPr>
              <w:t>.</w:t>
            </w:r>
          </w:p>
          <w:p w14:paraId="7BEB9D3C" w14:textId="77777777" w:rsidR="002F010D" w:rsidRPr="00441B8C" w:rsidRDefault="002F010D" w:rsidP="00D53D31">
            <w:pPr>
              <w:jc w:val="both"/>
              <w:rPr>
                <w:b/>
                <w:sz w:val="20"/>
                <w:szCs w:val="20"/>
              </w:rPr>
            </w:pPr>
            <w:r w:rsidRPr="00441B8C">
              <w:rPr>
                <w:b/>
                <w:sz w:val="20"/>
                <w:szCs w:val="20"/>
              </w:rPr>
              <w:t>6. Місце роботи (основне та/або за сумісництвом), посади, які обіймає кандидат у юридичних особах:</w:t>
            </w:r>
          </w:p>
          <w:p w14:paraId="185794BB" w14:textId="48014A5A" w:rsidR="002F010D" w:rsidRPr="00441B8C" w:rsidRDefault="00000D44" w:rsidP="00000D44">
            <w:pPr>
              <w:jc w:val="both"/>
              <w:rPr>
                <w:sz w:val="20"/>
                <w:szCs w:val="20"/>
              </w:rPr>
            </w:pPr>
            <w:r w:rsidRPr="00441B8C">
              <w:rPr>
                <w:sz w:val="20"/>
                <w:szCs w:val="20"/>
              </w:rPr>
              <w:t xml:space="preserve">Фізична особа-підприємець </w:t>
            </w:r>
          </w:p>
          <w:p w14:paraId="72F190F6" w14:textId="7301D959" w:rsidR="002F010D" w:rsidRPr="00441B8C" w:rsidRDefault="002F010D" w:rsidP="00D53D31">
            <w:pPr>
              <w:jc w:val="both"/>
              <w:rPr>
                <w:sz w:val="20"/>
                <w:szCs w:val="20"/>
              </w:rPr>
            </w:pPr>
            <w:r w:rsidRPr="00441B8C">
              <w:rPr>
                <w:b/>
                <w:sz w:val="20"/>
                <w:szCs w:val="20"/>
              </w:rPr>
              <w:t xml:space="preserve">7. Загальний стаж роботи: </w:t>
            </w:r>
            <w:r w:rsidR="00000D44" w:rsidRPr="00441B8C">
              <w:rPr>
                <w:sz w:val="20"/>
                <w:szCs w:val="20"/>
              </w:rPr>
              <w:t xml:space="preserve">10 </w:t>
            </w:r>
            <w:r w:rsidRPr="00441B8C">
              <w:rPr>
                <w:sz w:val="20"/>
                <w:szCs w:val="20"/>
              </w:rPr>
              <w:t>років</w:t>
            </w:r>
          </w:p>
          <w:p w14:paraId="38533510" w14:textId="77777777" w:rsidR="002F010D" w:rsidRPr="00441B8C" w:rsidRDefault="002F010D" w:rsidP="00D53D31">
            <w:pPr>
              <w:jc w:val="both"/>
              <w:rPr>
                <w:sz w:val="20"/>
                <w:szCs w:val="20"/>
              </w:rPr>
            </w:pPr>
            <w:r w:rsidRPr="00441B8C">
              <w:rPr>
                <w:b/>
                <w:sz w:val="20"/>
                <w:szCs w:val="20"/>
              </w:rPr>
              <w:t xml:space="preserve">8. Інформація про стаж роботи протягом останніх п’яти років (період (дата початку та дата закінчення трудових відносин), місце роботи, займана посада): </w:t>
            </w:r>
          </w:p>
          <w:p w14:paraId="23BE0C1B" w14:textId="6876ACD9" w:rsidR="002526D0" w:rsidRPr="00441B8C" w:rsidRDefault="002526D0" w:rsidP="002526D0">
            <w:pPr>
              <w:rPr>
                <w:bCs/>
                <w:sz w:val="20"/>
                <w:szCs w:val="20"/>
              </w:rPr>
            </w:pPr>
            <w:r w:rsidRPr="00441B8C">
              <w:rPr>
                <w:bCs/>
                <w:sz w:val="20"/>
                <w:szCs w:val="20"/>
              </w:rPr>
              <w:t xml:space="preserve">з </w:t>
            </w:r>
            <w:r w:rsidR="00000D44" w:rsidRPr="00441B8C">
              <w:rPr>
                <w:bCs/>
                <w:sz w:val="20"/>
                <w:szCs w:val="20"/>
              </w:rPr>
              <w:t>2024 р. по</w:t>
            </w:r>
            <w:r w:rsidR="00416B3B" w:rsidRPr="00441B8C">
              <w:rPr>
                <w:bCs/>
                <w:sz w:val="20"/>
                <w:szCs w:val="20"/>
              </w:rPr>
              <w:t xml:space="preserve"> </w:t>
            </w:r>
            <w:r w:rsidRPr="00441B8C">
              <w:rPr>
                <w:bCs/>
                <w:sz w:val="20"/>
                <w:szCs w:val="20"/>
              </w:rPr>
              <w:t xml:space="preserve">теперішній час </w:t>
            </w:r>
            <w:r w:rsidR="00000D44" w:rsidRPr="00441B8C">
              <w:rPr>
                <w:bCs/>
                <w:sz w:val="20"/>
                <w:szCs w:val="20"/>
              </w:rPr>
              <w:t>фізична особа-підприємець</w:t>
            </w:r>
          </w:p>
          <w:p w14:paraId="6EB593C3" w14:textId="210026AC" w:rsidR="002F010D" w:rsidRPr="00441B8C" w:rsidRDefault="002F010D" w:rsidP="00D53D31">
            <w:pPr>
              <w:jc w:val="both"/>
              <w:rPr>
                <w:sz w:val="20"/>
                <w:szCs w:val="20"/>
              </w:rPr>
            </w:pPr>
            <w:r w:rsidRPr="00441B8C">
              <w:rPr>
                <w:b/>
                <w:sz w:val="20"/>
                <w:szCs w:val="20"/>
              </w:rPr>
              <w:t>9. Наявність (відсутність) непогашеної (</w:t>
            </w:r>
            <w:proofErr w:type="spellStart"/>
            <w:r w:rsidRPr="00441B8C">
              <w:rPr>
                <w:b/>
                <w:sz w:val="20"/>
                <w:szCs w:val="20"/>
              </w:rPr>
              <w:t>незнятої</w:t>
            </w:r>
            <w:proofErr w:type="spellEnd"/>
            <w:r w:rsidRPr="00441B8C">
              <w:rPr>
                <w:b/>
                <w:sz w:val="20"/>
                <w:szCs w:val="20"/>
              </w:rPr>
              <w:t xml:space="preserve">) судимості: </w:t>
            </w:r>
            <w:r w:rsidR="00FA6029" w:rsidRPr="00441B8C">
              <w:rPr>
                <w:sz w:val="20"/>
                <w:szCs w:val="20"/>
              </w:rPr>
              <w:t>в</w:t>
            </w:r>
            <w:r w:rsidRPr="00441B8C">
              <w:rPr>
                <w:sz w:val="20"/>
                <w:szCs w:val="20"/>
              </w:rPr>
              <w:t>ідсутня</w:t>
            </w:r>
          </w:p>
          <w:p w14:paraId="46F28A9D" w14:textId="1308289A" w:rsidR="002F010D" w:rsidRPr="00441B8C" w:rsidRDefault="002F010D" w:rsidP="00D53D31">
            <w:pPr>
              <w:jc w:val="both"/>
              <w:rPr>
                <w:sz w:val="20"/>
                <w:szCs w:val="20"/>
              </w:rPr>
            </w:pPr>
            <w:r w:rsidRPr="00441B8C">
              <w:rPr>
                <w:b/>
                <w:sz w:val="20"/>
                <w:szCs w:val="20"/>
              </w:rPr>
              <w:t xml:space="preserve">10. Наявність (відсутність) заборони обіймати певні посади та/або займатись певною діяльністю: </w:t>
            </w:r>
            <w:r w:rsidR="00FA6029" w:rsidRPr="00441B8C">
              <w:rPr>
                <w:sz w:val="20"/>
                <w:szCs w:val="20"/>
              </w:rPr>
              <w:t>в</w:t>
            </w:r>
            <w:r w:rsidRPr="00441B8C">
              <w:rPr>
                <w:sz w:val="20"/>
                <w:szCs w:val="20"/>
              </w:rPr>
              <w:t>ідсутня.</w:t>
            </w:r>
          </w:p>
          <w:p w14:paraId="61BC7CBA" w14:textId="03A1F08C" w:rsidR="002F010D" w:rsidRPr="00441B8C" w:rsidRDefault="002F010D" w:rsidP="00D53D31">
            <w:pPr>
              <w:jc w:val="both"/>
              <w:rPr>
                <w:b/>
                <w:sz w:val="20"/>
                <w:szCs w:val="20"/>
              </w:rPr>
            </w:pPr>
            <w:r w:rsidRPr="00441B8C">
              <w:rPr>
                <w:b/>
                <w:sz w:val="20"/>
                <w:szCs w:val="20"/>
              </w:rPr>
              <w:t xml:space="preserve">11. Чи є </w:t>
            </w:r>
            <w:r w:rsidR="000A75C7" w:rsidRPr="00441B8C">
              <w:rPr>
                <w:b/>
                <w:sz w:val="20"/>
                <w:szCs w:val="20"/>
              </w:rPr>
              <w:t>кандидат</w:t>
            </w:r>
            <w:r w:rsidRPr="00441B8C">
              <w:rPr>
                <w:b/>
                <w:sz w:val="20"/>
                <w:szCs w:val="20"/>
              </w:rPr>
              <w:t xml:space="preserve"> афілійованою особою АТ: </w:t>
            </w:r>
            <w:r w:rsidR="00FA6029" w:rsidRPr="00441B8C">
              <w:rPr>
                <w:sz w:val="20"/>
                <w:szCs w:val="20"/>
              </w:rPr>
              <w:t>н</w:t>
            </w:r>
            <w:r w:rsidRPr="00441B8C">
              <w:rPr>
                <w:sz w:val="20"/>
                <w:szCs w:val="20"/>
              </w:rPr>
              <w:t>і.</w:t>
            </w:r>
          </w:p>
          <w:p w14:paraId="1709E7A8" w14:textId="5B505D8A" w:rsidR="002F010D" w:rsidRPr="00441B8C" w:rsidRDefault="002F010D" w:rsidP="00D53D31">
            <w:pPr>
              <w:jc w:val="both"/>
              <w:rPr>
                <w:b/>
                <w:sz w:val="20"/>
                <w:szCs w:val="20"/>
              </w:rPr>
            </w:pPr>
            <w:r w:rsidRPr="00441B8C">
              <w:rPr>
                <w:b/>
                <w:sz w:val="20"/>
                <w:szCs w:val="20"/>
              </w:rPr>
              <w:t xml:space="preserve">12. </w:t>
            </w:r>
            <w:r w:rsidR="00FA6029" w:rsidRPr="00441B8C">
              <w:rPr>
                <w:b/>
                <w:sz w:val="20"/>
                <w:szCs w:val="20"/>
              </w:rPr>
              <w:t>Чи є а</w:t>
            </w:r>
            <w:r w:rsidRPr="00441B8C">
              <w:rPr>
                <w:b/>
                <w:sz w:val="20"/>
                <w:szCs w:val="20"/>
              </w:rPr>
              <w:t>кціонери та посадові особи АТ афілійованими особами кандидата</w:t>
            </w:r>
            <w:r w:rsidR="00FA6029" w:rsidRPr="00441B8C">
              <w:rPr>
                <w:b/>
                <w:sz w:val="20"/>
                <w:szCs w:val="20"/>
              </w:rPr>
              <w:t xml:space="preserve">: </w:t>
            </w:r>
            <w:r w:rsidR="00FA6029" w:rsidRPr="00441B8C">
              <w:rPr>
                <w:bCs/>
                <w:sz w:val="20"/>
                <w:szCs w:val="20"/>
              </w:rPr>
              <w:t>ні</w:t>
            </w:r>
            <w:r w:rsidRPr="00441B8C">
              <w:rPr>
                <w:bCs/>
                <w:sz w:val="20"/>
                <w:szCs w:val="20"/>
              </w:rPr>
              <w:t>.</w:t>
            </w:r>
          </w:p>
          <w:p w14:paraId="7208C3B6" w14:textId="410D02B0" w:rsidR="002F010D" w:rsidRPr="00441B8C" w:rsidRDefault="002F010D" w:rsidP="00D53D31">
            <w:pPr>
              <w:jc w:val="both"/>
              <w:rPr>
                <w:sz w:val="20"/>
                <w:szCs w:val="20"/>
              </w:rPr>
            </w:pPr>
            <w:r w:rsidRPr="00441B8C">
              <w:rPr>
                <w:b/>
                <w:sz w:val="20"/>
                <w:szCs w:val="20"/>
              </w:rPr>
              <w:t>13</w:t>
            </w:r>
            <w:r w:rsidRPr="00441B8C">
              <w:rPr>
                <w:b/>
                <w:bCs/>
                <w:sz w:val="20"/>
                <w:szCs w:val="20"/>
              </w:rPr>
              <w:t>.</w:t>
            </w:r>
            <w:r w:rsidRPr="00441B8C">
              <w:rPr>
                <w:sz w:val="20"/>
                <w:szCs w:val="20"/>
              </w:rPr>
              <w:t xml:space="preserve"> </w:t>
            </w:r>
            <w:r w:rsidR="00EE7C42" w:rsidRPr="00441B8C">
              <w:rPr>
                <w:b/>
                <w:sz w:val="20"/>
                <w:szCs w:val="20"/>
              </w:rPr>
              <w:t>Кандидат є акціонером</w:t>
            </w:r>
            <w:r w:rsidR="00EE7C42" w:rsidRPr="00441B8C">
              <w:rPr>
                <w:sz w:val="20"/>
                <w:szCs w:val="20"/>
              </w:rPr>
              <w:t>, якому належать прості іменні акції АТ в кількості 2 шт., що становить 0,004% від статутного капіталу АТ</w:t>
            </w:r>
          </w:p>
          <w:p w14:paraId="55491959" w14:textId="3E08367A" w:rsidR="002F010D" w:rsidRPr="00441B8C" w:rsidRDefault="00FA6012" w:rsidP="00037E14">
            <w:pPr>
              <w:jc w:val="both"/>
              <w:rPr>
                <w:sz w:val="16"/>
                <w:szCs w:val="14"/>
              </w:rPr>
            </w:pPr>
            <w:r w:rsidRPr="00441B8C">
              <w:rPr>
                <w:b/>
                <w:sz w:val="20"/>
                <w:szCs w:val="20"/>
              </w:rPr>
              <w:t>14</w:t>
            </w:r>
            <w:r w:rsidRPr="00441B8C">
              <w:rPr>
                <w:b/>
                <w:bCs/>
                <w:sz w:val="20"/>
                <w:szCs w:val="20"/>
              </w:rPr>
              <w:t>.</w:t>
            </w:r>
            <w:r w:rsidRPr="00441B8C">
              <w:rPr>
                <w:sz w:val="20"/>
                <w:szCs w:val="20"/>
              </w:rPr>
              <w:t xml:space="preserve"> </w:t>
            </w:r>
            <w:r w:rsidR="00261F96" w:rsidRPr="00441B8C">
              <w:rPr>
                <w:sz w:val="20"/>
                <w:szCs w:val="20"/>
              </w:rPr>
              <w:t>Кандидатом надано письмову заяву про згоду на обрання членом Наглядової ради АТ; письмова заява кандидата містить відомості, вказані у пункті 1 Вимог до інформації про кандидатів у члени органу акціонерного товариства, затверджених рішенням НКЦПФР від 01.06.2017 № 402</w:t>
            </w:r>
          </w:p>
        </w:tc>
        <w:tc>
          <w:tcPr>
            <w:tcW w:w="2126" w:type="dxa"/>
          </w:tcPr>
          <w:p w14:paraId="705E4B76" w14:textId="77777777" w:rsidR="002F010D" w:rsidRPr="00441B8C" w:rsidRDefault="002F010D" w:rsidP="00D53D31">
            <w:pPr>
              <w:ind w:left="72" w:hanging="72"/>
              <w:jc w:val="center"/>
              <w:rPr>
                <w:sz w:val="26"/>
                <w:szCs w:val="26"/>
              </w:rPr>
            </w:pPr>
          </w:p>
        </w:tc>
      </w:tr>
    </w:tbl>
    <w:p w14:paraId="23DD8F31" w14:textId="77777777" w:rsidR="002F010D" w:rsidRPr="00441B8C" w:rsidRDefault="002F010D" w:rsidP="00A5476B">
      <w:pPr>
        <w:jc w:val="both"/>
        <w:rPr>
          <w:sz w:val="28"/>
          <w:szCs w:val="28"/>
        </w:rPr>
      </w:pPr>
    </w:p>
    <w:p w14:paraId="36D431BE" w14:textId="77777777" w:rsidR="005B785C" w:rsidRPr="00441B8C" w:rsidRDefault="005B785C" w:rsidP="00A5476B">
      <w:pPr>
        <w:jc w:val="both"/>
        <w:rPr>
          <w:sz w:val="28"/>
          <w:szCs w:val="28"/>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126"/>
      </w:tblGrid>
      <w:tr w:rsidR="00441B8C" w:rsidRPr="00441B8C" w14:paraId="4CB475C2" w14:textId="77777777" w:rsidTr="007E7B93">
        <w:trPr>
          <w:trHeight w:val="413"/>
        </w:trPr>
        <w:tc>
          <w:tcPr>
            <w:tcW w:w="7905" w:type="dxa"/>
            <w:tcBorders>
              <w:top w:val="single" w:sz="4" w:space="0" w:color="auto"/>
              <w:left w:val="single" w:sz="4" w:space="0" w:color="auto"/>
              <w:bottom w:val="single" w:sz="4" w:space="0" w:color="auto"/>
              <w:right w:val="single" w:sz="4" w:space="0" w:color="auto"/>
            </w:tcBorders>
            <w:vAlign w:val="center"/>
          </w:tcPr>
          <w:p w14:paraId="02CE5BCA" w14:textId="21D7A14F" w:rsidR="00F27A88" w:rsidRPr="00441B8C" w:rsidRDefault="00F27A88" w:rsidP="00F27A88">
            <w:pPr>
              <w:pStyle w:val="a5"/>
              <w:numPr>
                <w:ilvl w:val="0"/>
                <w:numId w:val="5"/>
              </w:numPr>
              <w:jc w:val="both"/>
              <w:rPr>
                <w:b/>
              </w:rPr>
            </w:pPr>
            <w:r w:rsidRPr="00441B8C">
              <w:rPr>
                <w:iCs/>
              </w:rPr>
              <w:t>Кандидат у члени Наглядової ради</w:t>
            </w:r>
          </w:p>
        </w:tc>
        <w:tc>
          <w:tcPr>
            <w:tcW w:w="2126" w:type="dxa"/>
            <w:tcBorders>
              <w:top w:val="single" w:sz="4" w:space="0" w:color="auto"/>
              <w:left w:val="single" w:sz="4" w:space="0" w:color="auto"/>
              <w:bottom w:val="single" w:sz="4" w:space="0" w:color="auto"/>
              <w:right w:val="single" w:sz="4" w:space="0" w:color="auto"/>
            </w:tcBorders>
          </w:tcPr>
          <w:p w14:paraId="41A4072F" w14:textId="77777777" w:rsidR="00F27A88" w:rsidRPr="00441B8C" w:rsidRDefault="00F27A88" w:rsidP="00D53D31">
            <w:pPr>
              <w:jc w:val="center"/>
            </w:pPr>
            <w:r w:rsidRPr="00441B8C">
              <w:t>Кількість голосів, яку акціонер (представник акціонера) віддає за кандидата</w:t>
            </w:r>
          </w:p>
        </w:tc>
      </w:tr>
      <w:tr w:rsidR="00441B8C" w:rsidRPr="00441B8C" w14:paraId="0F444FEA" w14:textId="77777777" w:rsidTr="007E7B93">
        <w:trPr>
          <w:trHeight w:val="413"/>
        </w:trPr>
        <w:tc>
          <w:tcPr>
            <w:tcW w:w="7905" w:type="dxa"/>
            <w:vAlign w:val="center"/>
          </w:tcPr>
          <w:p w14:paraId="42168298" w14:textId="212C379B" w:rsidR="00F27A88" w:rsidRPr="00441B8C" w:rsidRDefault="00F27A88" w:rsidP="00324682">
            <w:pPr>
              <w:jc w:val="both"/>
              <w:rPr>
                <w:b/>
                <w:sz w:val="20"/>
                <w:szCs w:val="20"/>
              </w:rPr>
            </w:pPr>
            <w:r w:rsidRPr="00441B8C">
              <w:rPr>
                <w:b/>
                <w:sz w:val="20"/>
                <w:szCs w:val="20"/>
              </w:rPr>
              <w:t xml:space="preserve">1. Прізвище, ім’я, по батькові: </w:t>
            </w:r>
            <w:r w:rsidR="00324682" w:rsidRPr="00441B8C">
              <w:rPr>
                <w:b/>
              </w:rPr>
              <w:t>Дяченко Тетяна Михайлівна</w:t>
            </w:r>
          </w:p>
          <w:p w14:paraId="749CE95E" w14:textId="6B44F34B" w:rsidR="00F27A88" w:rsidRPr="00441B8C" w:rsidRDefault="00F27A88" w:rsidP="00D53D31">
            <w:pPr>
              <w:jc w:val="both"/>
              <w:rPr>
                <w:b/>
                <w:sz w:val="20"/>
                <w:szCs w:val="20"/>
              </w:rPr>
            </w:pPr>
            <w:r w:rsidRPr="00441B8C">
              <w:rPr>
                <w:b/>
                <w:sz w:val="20"/>
                <w:szCs w:val="20"/>
              </w:rPr>
              <w:t xml:space="preserve">2. Рік народження: </w:t>
            </w:r>
            <w:r w:rsidR="00E22942" w:rsidRPr="00441B8C">
              <w:rPr>
                <w:sz w:val="20"/>
                <w:szCs w:val="20"/>
              </w:rPr>
              <w:t>1972</w:t>
            </w:r>
          </w:p>
          <w:p w14:paraId="42B1A76C" w14:textId="77777777" w:rsidR="00F27A88" w:rsidRPr="00441B8C" w:rsidRDefault="00F27A88" w:rsidP="00D53D31">
            <w:pPr>
              <w:jc w:val="both"/>
              <w:rPr>
                <w:b/>
                <w:sz w:val="20"/>
                <w:szCs w:val="20"/>
              </w:rPr>
            </w:pPr>
            <w:r w:rsidRPr="00441B8C">
              <w:rPr>
                <w:b/>
                <w:sz w:val="20"/>
                <w:szCs w:val="20"/>
              </w:rPr>
              <w:t>3. Особа, що внесла пропозицію щодо кандидата:</w:t>
            </w:r>
          </w:p>
          <w:p w14:paraId="34709FD8" w14:textId="1326A0D6" w:rsidR="00F27A88" w:rsidRPr="00441B8C" w:rsidRDefault="00854C3D" w:rsidP="00D53D31">
            <w:pPr>
              <w:jc w:val="both"/>
              <w:rPr>
                <w:sz w:val="20"/>
                <w:szCs w:val="20"/>
              </w:rPr>
            </w:pPr>
            <w:r w:rsidRPr="00441B8C">
              <w:rPr>
                <w:sz w:val="20"/>
                <w:szCs w:val="20"/>
              </w:rPr>
              <w:t>Дяченко Тетяна Михайлівна</w:t>
            </w:r>
            <w:r w:rsidR="00F27A88" w:rsidRPr="00441B8C">
              <w:rPr>
                <w:sz w:val="20"/>
                <w:szCs w:val="20"/>
              </w:rPr>
              <w:t>, як</w:t>
            </w:r>
            <w:r w:rsidR="005B785C" w:rsidRPr="00441B8C">
              <w:rPr>
                <w:sz w:val="20"/>
                <w:szCs w:val="20"/>
              </w:rPr>
              <w:t>ій</w:t>
            </w:r>
            <w:r w:rsidR="00F27A88" w:rsidRPr="00441B8C">
              <w:rPr>
                <w:sz w:val="20"/>
                <w:szCs w:val="20"/>
              </w:rPr>
              <w:t xml:space="preserve"> належать </w:t>
            </w:r>
            <w:r w:rsidR="00EE7C42" w:rsidRPr="00441B8C">
              <w:rPr>
                <w:sz w:val="20"/>
                <w:szCs w:val="20"/>
              </w:rPr>
              <w:t xml:space="preserve">прості іменні </w:t>
            </w:r>
            <w:r w:rsidR="00F27A88" w:rsidRPr="00441B8C">
              <w:rPr>
                <w:sz w:val="20"/>
                <w:szCs w:val="20"/>
              </w:rPr>
              <w:t xml:space="preserve">акції АТ в кількості </w:t>
            </w:r>
            <w:r w:rsidRPr="00441B8C">
              <w:rPr>
                <w:sz w:val="20"/>
                <w:szCs w:val="20"/>
              </w:rPr>
              <w:t>2</w:t>
            </w:r>
            <w:r w:rsidR="00F27A88" w:rsidRPr="00441B8C">
              <w:rPr>
                <w:sz w:val="20"/>
                <w:szCs w:val="20"/>
              </w:rPr>
              <w:t xml:space="preserve"> штук</w:t>
            </w:r>
            <w:r w:rsidR="005B785C" w:rsidRPr="00441B8C">
              <w:rPr>
                <w:sz w:val="20"/>
                <w:szCs w:val="20"/>
              </w:rPr>
              <w:t>и</w:t>
            </w:r>
            <w:r w:rsidR="00F27A88" w:rsidRPr="00441B8C">
              <w:rPr>
                <w:sz w:val="20"/>
                <w:szCs w:val="20"/>
              </w:rPr>
              <w:t xml:space="preserve">, що становить </w:t>
            </w:r>
            <w:r w:rsidRPr="00441B8C">
              <w:rPr>
                <w:sz w:val="20"/>
                <w:szCs w:val="20"/>
              </w:rPr>
              <w:t>0,004</w:t>
            </w:r>
            <w:r w:rsidR="00F27A88" w:rsidRPr="00441B8C">
              <w:rPr>
                <w:sz w:val="20"/>
                <w:szCs w:val="20"/>
              </w:rPr>
              <w:t>% від статутного капіталу АТ.</w:t>
            </w:r>
          </w:p>
          <w:p w14:paraId="5FB0F17E" w14:textId="1B3CCC62" w:rsidR="00F27A88" w:rsidRPr="00441B8C" w:rsidRDefault="00F27A88" w:rsidP="00D53D31">
            <w:pPr>
              <w:jc w:val="both"/>
              <w:rPr>
                <w:b/>
                <w:sz w:val="20"/>
                <w:szCs w:val="20"/>
              </w:rPr>
            </w:pPr>
            <w:r w:rsidRPr="00441B8C">
              <w:rPr>
                <w:b/>
                <w:sz w:val="20"/>
                <w:szCs w:val="20"/>
              </w:rPr>
              <w:t xml:space="preserve">4. Кількість, тип та/або клас належних кандидату акцій АТ: </w:t>
            </w:r>
            <w:r w:rsidR="00E22942" w:rsidRPr="00441B8C">
              <w:rPr>
                <w:bCs/>
                <w:sz w:val="20"/>
                <w:szCs w:val="20"/>
              </w:rPr>
              <w:t xml:space="preserve">2 </w:t>
            </w:r>
            <w:r w:rsidR="00DB54BE" w:rsidRPr="00441B8C">
              <w:rPr>
                <w:bCs/>
                <w:sz w:val="20"/>
                <w:szCs w:val="20"/>
              </w:rPr>
              <w:t>шт</w:t>
            </w:r>
            <w:r w:rsidR="00261F96" w:rsidRPr="00441B8C">
              <w:rPr>
                <w:bCs/>
                <w:sz w:val="20"/>
                <w:szCs w:val="20"/>
              </w:rPr>
              <w:t>.</w:t>
            </w:r>
            <w:r w:rsidR="00DB54BE" w:rsidRPr="00441B8C">
              <w:rPr>
                <w:bCs/>
                <w:sz w:val="20"/>
                <w:szCs w:val="20"/>
              </w:rPr>
              <w:t xml:space="preserve"> прості </w:t>
            </w:r>
            <w:r w:rsidR="00261F96" w:rsidRPr="00441B8C">
              <w:rPr>
                <w:bCs/>
                <w:sz w:val="20"/>
                <w:szCs w:val="20"/>
              </w:rPr>
              <w:t xml:space="preserve">іменні </w:t>
            </w:r>
            <w:r w:rsidR="00DB54BE" w:rsidRPr="00441B8C">
              <w:rPr>
                <w:bCs/>
                <w:sz w:val="20"/>
                <w:szCs w:val="20"/>
              </w:rPr>
              <w:t>акції</w:t>
            </w:r>
          </w:p>
          <w:p w14:paraId="222D4851" w14:textId="77777777" w:rsidR="00F27A88" w:rsidRPr="00441B8C" w:rsidRDefault="00F27A88" w:rsidP="00D53D31">
            <w:pPr>
              <w:jc w:val="both"/>
              <w:rPr>
                <w:b/>
                <w:sz w:val="20"/>
                <w:szCs w:val="20"/>
              </w:rPr>
            </w:pPr>
            <w:r w:rsidRPr="00441B8C">
              <w:rPr>
                <w:b/>
                <w:sz w:val="20"/>
                <w:szCs w:val="20"/>
              </w:rPr>
              <w:lastRenderedPageBreak/>
              <w:t>5. Освіта (повне найменування навчального закладу, рік закінчення, спеціальність, кваліфікація):</w:t>
            </w:r>
          </w:p>
          <w:p w14:paraId="3E3C013A" w14:textId="5EDDC9FA" w:rsidR="00F27A88" w:rsidRPr="00441B8C" w:rsidRDefault="00416B3B" w:rsidP="00D53D31">
            <w:pPr>
              <w:jc w:val="both"/>
              <w:rPr>
                <w:sz w:val="20"/>
                <w:szCs w:val="20"/>
              </w:rPr>
            </w:pPr>
            <w:proofErr w:type="spellStart"/>
            <w:r w:rsidRPr="00441B8C">
              <w:rPr>
                <w:sz w:val="20"/>
                <w:szCs w:val="20"/>
                <w:lang w:val="ru-RU"/>
              </w:rPr>
              <w:t>Вища</w:t>
            </w:r>
            <w:proofErr w:type="spellEnd"/>
            <w:r w:rsidRPr="00441B8C">
              <w:rPr>
                <w:sz w:val="20"/>
                <w:szCs w:val="20"/>
                <w:lang w:val="ru-RU"/>
              </w:rPr>
              <w:t xml:space="preserve"> та </w:t>
            </w:r>
            <w:proofErr w:type="spellStart"/>
            <w:r w:rsidRPr="00441B8C">
              <w:rPr>
                <w:sz w:val="20"/>
                <w:szCs w:val="20"/>
                <w:lang w:val="ru-RU"/>
              </w:rPr>
              <w:t>середньо-технічна</w:t>
            </w:r>
            <w:proofErr w:type="spellEnd"/>
            <w:r w:rsidRPr="00441B8C">
              <w:rPr>
                <w:sz w:val="20"/>
                <w:szCs w:val="20"/>
                <w:lang w:val="ru-RU"/>
              </w:rPr>
              <w:t xml:space="preserve"> </w:t>
            </w:r>
            <w:proofErr w:type="spellStart"/>
            <w:r w:rsidRPr="00441B8C">
              <w:rPr>
                <w:sz w:val="20"/>
                <w:szCs w:val="20"/>
                <w:lang w:val="ru-RU"/>
              </w:rPr>
              <w:t>освіта</w:t>
            </w:r>
            <w:proofErr w:type="spellEnd"/>
            <w:r w:rsidRPr="00441B8C">
              <w:rPr>
                <w:sz w:val="20"/>
                <w:szCs w:val="20"/>
                <w:lang w:val="ru-RU"/>
              </w:rPr>
              <w:t xml:space="preserve"> не </w:t>
            </w:r>
            <w:proofErr w:type="spellStart"/>
            <w:r w:rsidRPr="00441B8C">
              <w:rPr>
                <w:sz w:val="20"/>
                <w:szCs w:val="20"/>
                <w:lang w:val="ru-RU"/>
              </w:rPr>
              <w:t>здобувалась</w:t>
            </w:r>
            <w:proofErr w:type="spellEnd"/>
          </w:p>
          <w:p w14:paraId="45EB602F" w14:textId="0F8EBFF8" w:rsidR="00E22942" w:rsidRPr="00441B8C" w:rsidRDefault="00F27A88" w:rsidP="00E22942">
            <w:pPr>
              <w:jc w:val="both"/>
              <w:rPr>
                <w:b/>
                <w:sz w:val="20"/>
                <w:szCs w:val="20"/>
              </w:rPr>
            </w:pPr>
            <w:r w:rsidRPr="00441B8C">
              <w:rPr>
                <w:b/>
                <w:sz w:val="20"/>
                <w:szCs w:val="20"/>
              </w:rPr>
              <w:t>6. Місце роботи (основне та/або за сумісництвом), посади, які обіймає кандидат у юридичних особах:</w:t>
            </w:r>
          </w:p>
          <w:p w14:paraId="2BCA992A" w14:textId="341A76F2" w:rsidR="00E22942" w:rsidRPr="00441B8C" w:rsidRDefault="00E22942" w:rsidP="00E22942">
            <w:pPr>
              <w:jc w:val="both"/>
              <w:rPr>
                <w:sz w:val="20"/>
                <w:szCs w:val="20"/>
              </w:rPr>
            </w:pPr>
            <w:r w:rsidRPr="00441B8C">
              <w:rPr>
                <w:sz w:val="20"/>
                <w:szCs w:val="20"/>
              </w:rPr>
              <w:t xml:space="preserve">ТОВ «Астарта Агро </w:t>
            </w:r>
            <w:proofErr w:type="spellStart"/>
            <w:r w:rsidRPr="00441B8C">
              <w:rPr>
                <w:sz w:val="20"/>
                <w:szCs w:val="20"/>
              </w:rPr>
              <w:t>Трейд</w:t>
            </w:r>
            <w:proofErr w:type="spellEnd"/>
            <w:r w:rsidRPr="00441B8C">
              <w:rPr>
                <w:sz w:val="20"/>
                <w:szCs w:val="20"/>
              </w:rPr>
              <w:t>»</w:t>
            </w:r>
            <w:r w:rsidR="00416B3B" w:rsidRPr="00441B8C">
              <w:rPr>
                <w:sz w:val="20"/>
                <w:szCs w:val="20"/>
              </w:rPr>
              <w:t xml:space="preserve"> </w:t>
            </w:r>
            <w:r w:rsidR="00113A3A" w:rsidRPr="00441B8C">
              <w:rPr>
                <w:sz w:val="20"/>
                <w:szCs w:val="20"/>
              </w:rPr>
              <w:t>(ІКЮО 33408454)</w:t>
            </w:r>
            <w:r w:rsidRPr="00441B8C">
              <w:rPr>
                <w:sz w:val="20"/>
                <w:szCs w:val="20"/>
              </w:rPr>
              <w:t>, фахівець відділу по роботі з персоналом.</w:t>
            </w:r>
          </w:p>
          <w:p w14:paraId="58B86EBA" w14:textId="10B0BB0A" w:rsidR="00F27A88" w:rsidRPr="00441B8C" w:rsidRDefault="00F27A88" w:rsidP="00E22942">
            <w:pPr>
              <w:jc w:val="both"/>
              <w:rPr>
                <w:sz w:val="20"/>
                <w:szCs w:val="20"/>
              </w:rPr>
            </w:pPr>
            <w:r w:rsidRPr="00441B8C">
              <w:rPr>
                <w:b/>
                <w:sz w:val="20"/>
                <w:szCs w:val="20"/>
              </w:rPr>
              <w:t xml:space="preserve">7. Загальний стаж роботи: </w:t>
            </w:r>
            <w:r w:rsidR="00E22942" w:rsidRPr="00441B8C">
              <w:rPr>
                <w:sz w:val="20"/>
                <w:szCs w:val="20"/>
              </w:rPr>
              <w:t>9</w:t>
            </w:r>
            <w:r w:rsidRPr="00441B8C">
              <w:rPr>
                <w:sz w:val="20"/>
                <w:szCs w:val="20"/>
              </w:rPr>
              <w:t xml:space="preserve"> років</w:t>
            </w:r>
          </w:p>
          <w:p w14:paraId="367CAEF6" w14:textId="77777777" w:rsidR="00F27A88" w:rsidRPr="00441B8C" w:rsidRDefault="00F27A88" w:rsidP="00D53D31">
            <w:pPr>
              <w:jc w:val="both"/>
              <w:rPr>
                <w:sz w:val="20"/>
                <w:szCs w:val="20"/>
              </w:rPr>
            </w:pPr>
            <w:r w:rsidRPr="00441B8C">
              <w:rPr>
                <w:b/>
                <w:sz w:val="20"/>
                <w:szCs w:val="20"/>
              </w:rPr>
              <w:t xml:space="preserve">8. Інформація про стаж роботи протягом останніх п’яти років (період (дата початку та дата закінчення трудових відносин), місце роботи, займана посада): </w:t>
            </w:r>
          </w:p>
          <w:p w14:paraId="6850E197" w14:textId="670420C2" w:rsidR="00F27A88" w:rsidRPr="00441B8C" w:rsidRDefault="007D15FB" w:rsidP="007D15FB">
            <w:pPr>
              <w:rPr>
                <w:bCs/>
                <w:sz w:val="20"/>
                <w:szCs w:val="20"/>
              </w:rPr>
            </w:pPr>
            <w:r w:rsidRPr="00441B8C">
              <w:rPr>
                <w:bCs/>
                <w:sz w:val="20"/>
                <w:szCs w:val="20"/>
              </w:rPr>
              <w:t>з</w:t>
            </w:r>
            <w:r w:rsidR="00416B3B" w:rsidRPr="00441B8C">
              <w:rPr>
                <w:bCs/>
                <w:sz w:val="20"/>
                <w:szCs w:val="20"/>
              </w:rPr>
              <w:t xml:space="preserve"> </w:t>
            </w:r>
            <w:r w:rsidRPr="00441B8C">
              <w:rPr>
                <w:bCs/>
                <w:sz w:val="20"/>
                <w:szCs w:val="20"/>
              </w:rPr>
              <w:t>2017</w:t>
            </w:r>
            <w:r w:rsidR="00F27A88" w:rsidRPr="00441B8C">
              <w:rPr>
                <w:bCs/>
                <w:sz w:val="20"/>
                <w:szCs w:val="20"/>
              </w:rPr>
              <w:t xml:space="preserve">р. по </w:t>
            </w:r>
            <w:r w:rsidRPr="00441B8C">
              <w:rPr>
                <w:bCs/>
                <w:sz w:val="20"/>
                <w:szCs w:val="20"/>
              </w:rPr>
              <w:t>2025</w:t>
            </w:r>
            <w:r w:rsidR="00F27A88" w:rsidRPr="00441B8C">
              <w:rPr>
                <w:bCs/>
                <w:sz w:val="20"/>
                <w:szCs w:val="20"/>
              </w:rPr>
              <w:t xml:space="preserve"> в </w:t>
            </w:r>
            <w:r w:rsidRPr="00441B8C">
              <w:rPr>
                <w:bCs/>
                <w:sz w:val="20"/>
                <w:szCs w:val="20"/>
              </w:rPr>
              <w:t>ТОВ фірма «Астарта-Київ»</w:t>
            </w:r>
            <w:r w:rsidR="00416B3B" w:rsidRPr="00441B8C">
              <w:rPr>
                <w:bCs/>
                <w:sz w:val="20"/>
                <w:szCs w:val="20"/>
              </w:rPr>
              <w:t xml:space="preserve"> </w:t>
            </w:r>
            <w:r w:rsidR="00113A3A" w:rsidRPr="00441B8C">
              <w:rPr>
                <w:sz w:val="20"/>
                <w:szCs w:val="20"/>
              </w:rPr>
              <w:t>(ІКЮО 33408454)</w:t>
            </w:r>
            <w:r w:rsidR="00416B3B" w:rsidRPr="00441B8C">
              <w:rPr>
                <w:sz w:val="20"/>
                <w:szCs w:val="20"/>
              </w:rPr>
              <w:t>,</w:t>
            </w:r>
            <w:r w:rsidRPr="00441B8C">
              <w:rPr>
                <w:bCs/>
                <w:sz w:val="20"/>
                <w:szCs w:val="20"/>
              </w:rPr>
              <w:t xml:space="preserve"> фахівець відділу технічного обслуговування</w:t>
            </w:r>
            <w:r w:rsidR="00F27A88" w:rsidRPr="00441B8C">
              <w:rPr>
                <w:bCs/>
                <w:sz w:val="20"/>
                <w:szCs w:val="20"/>
              </w:rPr>
              <w:t xml:space="preserve">; </w:t>
            </w:r>
          </w:p>
          <w:p w14:paraId="3B67CF6F" w14:textId="2C74ABFC" w:rsidR="00F27A88" w:rsidRPr="00441B8C" w:rsidRDefault="00F27A88" w:rsidP="00D53D31">
            <w:pPr>
              <w:rPr>
                <w:bCs/>
                <w:sz w:val="20"/>
                <w:szCs w:val="20"/>
              </w:rPr>
            </w:pPr>
            <w:r w:rsidRPr="00441B8C">
              <w:rPr>
                <w:bCs/>
                <w:sz w:val="20"/>
                <w:szCs w:val="20"/>
              </w:rPr>
              <w:t xml:space="preserve">з </w:t>
            </w:r>
            <w:r w:rsidR="007D15FB" w:rsidRPr="00441B8C">
              <w:rPr>
                <w:bCs/>
                <w:sz w:val="20"/>
                <w:szCs w:val="20"/>
              </w:rPr>
              <w:t xml:space="preserve">2025 </w:t>
            </w:r>
            <w:r w:rsidRPr="00441B8C">
              <w:rPr>
                <w:bCs/>
                <w:sz w:val="20"/>
                <w:szCs w:val="20"/>
              </w:rPr>
              <w:t xml:space="preserve">р. по теперішній час в </w:t>
            </w:r>
            <w:r w:rsidR="007D15FB" w:rsidRPr="00441B8C">
              <w:rPr>
                <w:bCs/>
                <w:sz w:val="20"/>
                <w:szCs w:val="20"/>
              </w:rPr>
              <w:t xml:space="preserve">ТОВ «Астарта Агро </w:t>
            </w:r>
            <w:proofErr w:type="spellStart"/>
            <w:r w:rsidR="007D15FB" w:rsidRPr="00441B8C">
              <w:rPr>
                <w:bCs/>
                <w:sz w:val="20"/>
                <w:szCs w:val="20"/>
              </w:rPr>
              <w:t>Трейд</w:t>
            </w:r>
            <w:proofErr w:type="spellEnd"/>
            <w:r w:rsidR="007D15FB" w:rsidRPr="00441B8C">
              <w:rPr>
                <w:bCs/>
                <w:sz w:val="20"/>
                <w:szCs w:val="20"/>
              </w:rPr>
              <w:t xml:space="preserve">» </w:t>
            </w:r>
            <w:r w:rsidR="00113A3A" w:rsidRPr="00441B8C">
              <w:rPr>
                <w:sz w:val="20"/>
                <w:szCs w:val="20"/>
              </w:rPr>
              <w:t>(ІКЮО 33408454)</w:t>
            </w:r>
            <w:r w:rsidR="00416B3B" w:rsidRPr="00441B8C">
              <w:rPr>
                <w:sz w:val="20"/>
                <w:szCs w:val="20"/>
              </w:rPr>
              <w:t xml:space="preserve">, </w:t>
            </w:r>
            <w:r w:rsidR="007D15FB" w:rsidRPr="00441B8C">
              <w:rPr>
                <w:sz w:val="20"/>
                <w:szCs w:val="20"/>
              </w:rPr>
              <w:t>фахівець відділу по роботі з персоналом.</w:t>
            </w:r>
          </w:p>
          <w:p w14:paraId="188DB636" w14:textId="77777777" w:rsidR="00F27A88" w:rsidRPr="00441B8C" w:rsidRDefault="00F27A88" w:rsidP="00D53D31">
            <w:pPr>
              <w:jc w:val="both"/>
              <w:rPr>
                <w:sz w:val="20"/>
                <w:szCs w:val="20"/>
              </w:rPr>
            </w:pPr>
            <w:r w:rsidRPr="00441B8C">
              <w:rPr>
                <w:b/>
                <w:sz w:val="20"/>
                <w:szCs w:val="20"/>
              </w:rPr>
              <w:t>9. Наявність (відсутність) непогашеної (</w:t>
            </w:r>
            <w:proofErr w:type="spellStart"/>
            <w:r w:rsidRPr="00441B8C">
              <w:rPr>
                <w:b/>
                <w:sz w:val="20"/>
                <w:szCs w:val="20"/>
              </w:rPr>
              <w:t>незнятої</w:t>
            </w:r>
            <w:proofErr w:type="spellEnd"/>
            <w:r w:rsidRPr="00441B8C">
              <w:rPr>
                <w:b/>
                <w:sz w:val="20"/>
                <w:szCs w:val="20"/>
              </w:rPr>
              <w:t xml:space="preserve">) судимості: </w:t>
            </w:r>
            <w:r w:rsidRPr="00441B8C">
              <w:rPr>
                <w:sz w:val="20"/>
                <w:szCs w:val="20"/>
              </w:rPr>
              <w:t>відсутня</w:t>
            </w:r>
          </w:p>
          <w:p w14:paraId="0F93FAC7" w14:textId="2469A02C" w:rsidR="00F27A88" w:rsidRPr="00441B8C" w:rsidRDefault="00F27A88" w:rsidP="00D53D31">
            <w:pPr>
              <w:jc w:val="both"/>
              <w:rPr>
                <w:sz w:val="20"/>
                <w:szCs w:val="20"/>
              </w:rPr>
            </w:pPr>
            <w:r w:rsidRPr="00441B8C">
              <w:rPr>
                <w:b/>
                <w:sz w:val="20"/>
                <w:szCs w:val="20"/>
              </w:rPr>
              <w:t xml:space="preserve">10. Наявність (відсутність) заборони обіймати певні посади та/або займатись певною діяльністю: </w:t>
            </w:r>
            <w:r w:rsidRPr="00441B8C">
              <w:rPr>
                <w:sz w:val="20"/>
                <w:szCs w:val="20"/>
              </w:rPr>
              <w:t>відсутня</w:t>
            </w:r>
          </w:p>
          <w:p w14:paraId="3B0870DF" w14:textId="03328ED5" w:rsidR="00F27A88" w:rsidRPr="00441B8C" w:rsidRDefault="00F27A88" w:rsidP="00D53D31">
            <w:pPr>
              <w:jc w:val="both"/>
              <w:rPr>
                <w:b/>
                <w:sz w:val="20"/>
                <w:szCs w:val="20"/>
              </w:rPr>
            </w:pPr>
            <w:r w:rsidRPr="00441B8C">
              <w:rPr>
                <w:b/>
                <w:sz w:val="20"/>
                <w:szCs w:val="20"/>
              </w:rPr>
              <w:t xml:space="preserve">11. Чи є кандидат афілійованою особою АТ: </w:t>
            </w:r>
            <w:r w:rsidRPr="00441B8C">
              <w:rPr>
                <w:sz w:val="20"/>
                <w:szCs w:val="20"/>
              </w:rPr>
              <w:t>ні</w:t>
            </w:r>
          </w:p>
          <w:p w14:paraId="4DDEE6EA" w14:textId="459E227F" w:rsidR="00F27A88" w:rsidRPr="00441B8C" w:rsidRDefault="00F27A88" w:rsidP="00D53D31">
            <w:pPr>
              <w:jc w:val="both"/>
              <w:rPr>
                <w:b/>
                <w:sz w:val="20"/>
                <w:szCs w:val="20"/>
              </w:rPr>
            </w:pPr>
            <w:r w:rsidRPr="00441B8C">
              <w:rPr>
                <w:b/>
                <w:sz w:val="20"/>
                <w:szCs w:val="20"/>
              </w:rPr>
              <w:t xml:space="preserve">12. Чи є акціонери та посадові особи АТ афілійованими особами кандидата: </w:t>
            </w:r>
            <w:r w:rsidRPr="00441B8C">
              <w:rPr>
                <w:bCs/>
                <w:sz w:val="20"/>
                <w:szCs w:val="20"/>
              </w:rPr>
              <w:t>ні</w:t>
            </w:r>
          </w:p>
          <w:p w14:paraId="7B4D78EB" w14:textId="51139BC2" w:rsidR="00F27A88" w:rsidRPr="00441B8C" w:rsidRDefault="00F27A88" w:rsidP="00D53D31">
            <w:pPr>
              <w:jc w:val="both"/>
              <w:rPr>
                <w:sz w:val="20"/>
                <w:szCs w:val="20"/>
              </w:rPr>
            </w:pPr>
            <w:r w:rsidRPr="00441B8C">
              <w:rPr>
                <w:b/>
                <w:sz w:val="20"/>
                <w:szCs w:val="20"/>
              </w:rPr>
              <w:t>13</w:t>
            </w:r>
            <w:r w:rsidRPr="00441B8C">
              <w:rPr>
                <w:b/>
                <w:bCs/>
                <w:sz w:val="20"/>
                <w:szCs w:val="20"/>
              </w:rPr>
              <w:t>.</w:t>
            </w:r>
            <w:r w:rsidRPr="00441B8C">
              <w:rPr>
                <w:sz w:val="20"/>
                <w:szCs w:val="20"/>
              </w:rPr>
              <w:t xml:space="preserve"> </w:t>
            </w:r>
            <w:r w:rsidRPr="00441B8C">
              <w:rPr>
                <w:b/>
                <w:sz w:val="20"/>
                <w:szCs w:val="20"/>
              </w:rPr>
              <w:t xml:space="preserve">Кандидат є </w:t>
            </w:r>
            <w:r w:rsidR="00416B3B" w:rsidRPr="00441B8C">
              <w:rPr>
                <w:b/>
                <w:sz w:val="20"/>
                <w:szCs w:val="20"/>
              </w:rPr>
              <w:t>а</w:t>
            </w:r>
            <w:r w:rsidRPr="00441B8C">
              <w:rPr>
                <w:b/>
                <w:sz w:val="20"/>
                <w:szCs w:val="20"/>
              </w:rPr>
              <w:t>кціонер</w:t>
            </w:r>
            <w:r w:rsidR="00416B3B" w:rsidRPr="00441B8C">
              <w:rPr>
                <w:b/>
                <w:sz w:val="20"/>
                <w:szCs w:val="20"/>
              </w:rPr>
              <w:t>ом</w:t>
            </w:r>
            <w:r w:rsidRPr="00441B8C">
              <w:rPr>
                <w:sz w:val="20"/>
                <w:szCs w:val="20"/>
              </w:rPr>
              <w:t xml:space="preserve">, якому належать </w:t>
            </w:r>
            <w:r w:rsidR="00EE7C42" w:rsidRPr="00441B8C">
              <w:rPr>
                <w:sz w:val="20"/>
                <w:szCs w:val="20"/>
              </w:rPr>
              <w:t xml:space="preserve">прості іменні акції АТ </w:t>
            </w:r>
            <w:r w:rsidRPr="00441B8C">
              <w:rPr>
                <w:sz w:val="20"/>
                <w:szCs w:val="20"/>
              </w:rPr>
              <w:t>в кількості</w:t>
            </w:r>
            <w:r w:rsidR="00416B3B" w:rsidRPr="00441B8C">
              <w:rPr>
                <w:sz w:val="20"/>
                <w:szCs w:val="20"/>
              </w:rPr>
              <w:t xml:space="preserve"> 2</w:t>
            </w:r>
            <w:r w:rsidRPr="00441B8C">
              <w:rPr>
                <w:sz w:val="20"/>
                <w:szCs w:val="20"/>
              </w:rPr>
              <w:t xml:space="preserve"> шт</w:t>
            </w:r>
            <w:r w:rsidR="00416B3B" w:rsidRPr="00441B8C">
              <w:rPr>
                <w:sz w:val="20"/>
                <w:szCs w:val="20"/>
              </w:rPr>
              <w:t>.</w:t>
            </w:r>
            <w:r w:rsidRPr="00441B8C">
              <w:rPr>
                <w:sz w:val="20"/>
                <w:szCs w:val="20"/>
              </w:rPr>
              <w:t xml:space="preserve">, що становить </w:t>
            </w:r>
            <w:r w:rsidR="00C860A0" w:rsidRPr="00441B8C">
              <w:rPr>
                <w:sz w:val="20"/>
                <w:szCs w:val="20"/>
              </w:rPr>
              <w:t xml:space="preserve">0,004% </w:t>
            </w:r>
            <w:r w:rsidRPr="00441B8C">
              <w:rPr>
                <w:sz w:val="20"/>
                <w:szCs w:val="20"/>
              </w:rPr>
              <w:t>від статутного капіталу АТ</w:t>
            </w:r>
          </w:p>
          <w:p w14:paraId="6624CE5F" w14:textId="79137B9C" w:rsidR="00F27A88" w:rsidRPr="00441B8C" w:rsidRDefault="00FA6012" w:rsidP="00D53D31">
            <w:pPr>
              <w:jc w:val="both"/>
              <w:rPr>
                <w:sz w:val="16"/>
                <w:szCs w:val="14"/>
              </w:rPr>
            </w:pPr>
            <w:r w:rsidRPr="00441B8C">
              <w:rPr>
                <w:b/>
                <w:sz w:val="20"/>
                <w:szCs w:val="20"/>
              </w:rPr>
              <w:t>14</w:t>
            </w:r>
            <w:r w:rsidRPr="00441B8C">
              <w:rPr>
                <w:b/>
                <w:bCs/>
                <w:sz w:val="20"/>
                <w:szCs w:val="20"/>
              </w:rPr>
              <w:t>.</w:t>
            </w:r>
            <w:r w:rsidRPr="00441B8C">
              <w:rPr>
                <w:sz w:val="20"/>
                <w:szCs w:val="20"/>
              </w:rPr>
              <w:t xml:space="preserve"> </w:t>
            </w:r>
            <w:r w:rsidR="00F27A88" w:rsidRPr="00441B8C">
              <w:rPr>
                <w:sz w:val="20"/>
                <w:szCs w:val="20"/>
              </w:rPr>
              <w:t xml:space="preserve">Кандидатом надано письмову заяву про згоду на обрання членом Наглядової ради АТ; </w:t>
            </w:r>
            <w:r w:rsidR="00261F96" w:rsidRPr="00441B8C">
              <w:rPr>
                <w:sz w:val="20"/>
                <w:szCs w:val="20"/>
              </w:rPr>
              <w:t>п</w:t>
            </w:r>
            <w:r w:rsidR="00F27A88" w:rsidRPr="00441B8C">
              <w:rPr>
                <w:sz w:val="20"/>
                <w:szCs w:val="20"/>
              </w:rPr>
              <w:t xml:space="preserve">исьмова заява кандидата </w:t>
            </w:r>
            <w:r w:rsidR="006C7CC8" w:rsidRPr="00441B8C">
              <w:rPr>
                <w:sz w:val="20"/>
                <w:szCs w:val="20"/>
              </w:rPr>
              <w:t>м</w:t>
            </w:r>
            <w:r w:rsidR="00F27A88" w:rsidRPr="00441B8C">
              <w:rPr>
                <w:sz w:val="20"/>
                <w:szCs w:val="20"/>
              </w:rPr>
              <w:t xml:space="preserve">істить </w:t>
            </w:r>
            <w:r w:rsidR="006C7CC8" w:rsidRPr="00441B8C">
              <w:rPr>
                <w:sz w:val="20"/>
                <w:szCs w:val="20"/>
              </w:rPr>
              <w:t>в</w:t>
            </w:r>
            <w:r w:rsidR="00F27A88" w:rsidRPr="00441B8C">
              <w:rPr>
                <w:sz w:val="20"/>
                <w:szCs w:val="20"/>
              </w:rPr>
              <w:t>ідомост</w:t>
            </w:r>
            <w:r w:rsidR="006C7CC8" w:rsidRPr="00441B8C">
              <w:rPr>
                <w:sz w:val="20"/>
                <w:szCs w:val="20"/>
              </w:rPr>
              <w:t>і</w:t>
            </w:r>
            <w:r w:rsidR="00F27A88" w:rsidRPr="00441B8C">
              <w:rPr>
                <w:sz w:val="20"/>
                <w:szCs w:val="20"/>
              </w:rPr>
              <w:t>, вказан</w:t>
            </w:r>
            <w:r w:rsidR="006C7CC8" w:rsidRPr="00441B8C">
              <w:rPr>
                <w:sz w:val="20"/>
                <w:szCs w:val="20"/>
              </w:rPr>
              <w:t>і</w:t>
            </w:r>
            <w:r w:rsidR="00F27A88" w:rsidRPr="00441B8C">
              <w:rPr>
                <w:sz w:val="20"/>
                <w:szCs w:val="20"/>
              </w:rPr>
              <w:t xml:space="preserve"> у пункті 1 Вимог до інформації про кандидатів у члени органу акціонерного товариства, затверджених рішенням НКЦПФР від 01.06.2017 № 402</w:t>
            </w:r>
          </w:p>
        </w:tc>
        <w:tc>
          <w:tcPr>
            <w:tcW w:w="2126" w:type="dxa"/>
          </w:tcPr>
          <w:p w14:paraId="2D0E0E38" w14:textId="77777777" w:rsidR="00F27A88" w:rsidRPr="00441B8C" w:rsidRDefault="00F27A88" w:rsidP="00D53D31">
            <w:pPr>
              <w:ind w:left="72" w:hanging="72"/>
              <w:jc w:val="center"/>
              <w:rPr>
                <w:sz w:val="26"/>
                <w:szCs w:val="26"/>
              </w:rPr>
            </w:pPr>
          </w:p>
        </w:tc>
      </w:tr>
    </w:tbl>
    <w:p w14:paraId="59E5604E" w14:textId="77777777" w:rsidR="002F010D" w:rsidRPr="00441B8C" w:rsidRDefault="002F010D" w:rsidP="00A5476B">
      <w:pPr>
        <w:jc w:val="both"/>
        <w:rPr>
          <w:sz w:val="28"/>
          <w:szCs w:val="28"/>
        </w:rPr>
      </w:pPr>
    </w:p>
    <w:p w14:paraId="0F3442DA" w14:textId="77777777" w:rsidR="005B785C" w:rsidRPr="00441B8C" w:rsidRDefault="005B785C" w:rsidP="00A5476B">
      <w:pPr>
        <w:jc w:val="both"/>
        <w:rPr>
          <w:sz w:val="28"/>
          <w:szCs w:val="28"/>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126"/>
      </w:tblGrid>
      <w:tr w:rsidR="00441B8C" w:rsidRPr="00441B8C" w14:paraId="443D45ED" w14:textId="77777777" w:rsidTr="007E7B93">
        <w:trPr>
          <w:trHeight w:val="413"/>
        </w:trPr>
        <w:tc>
          <w:tcPr>
            <w:tcW w:w="7905" w:type="dxa"/>
            <w:tcBorders>
              <w:top w:val="single" w:sz="4" w:space="0" w:color="auto"/>
              <w:left w:val="single" w:sz="4" w:space="0" w:color="auto"/>
              <w:bottom w:val="single" w:sz="4" w:space="0" w:color="auto"/>
              <w:right w:val="single" w:sz="4" w:space="0" w:color="auto"/>
            </w:tcBorders>
            <w:vAlign w:val="center"/>
          </w:tcPr>
          <w:p w14:paraId="2876F03A" w14:textId="46ACC6D5" w:rsidR="00372DC7" w:rsidRPr="00441B8C" w:rsidRDefault="00372DC7" w:rsidP="00372DC7">
            <w:pPr>
              <w:pStyle w:val="a5"/>
              <w:numPr>
                <w:ilvl w:val="0"/>
                <w:numId w:val="5"/>
              </w:numPr>
              <w:jc w:val="both"/>
              <w:rPr>
                <w:b/>
              </w:rPr>
            </w:pPr>
            <w:r w:rsidRPr="00441B8C">
              <w:rPr>
                <w:iCs/>
              </w:rPr>
              <w:t>Кандидат у члени Наглядової ради</w:t>
            </w:r>
          </w:p>
        </w:tc>
        <w:tc>
          <w:tcPr>
            <w:tcW w:w="2126" w:type="dxa"/>
            <w:tcBorders>
              <w:top w:val="single" w:sz="4" w:space="0" w:color="auto"/>
              <w:left w:val="single" w:sz="4" w:space="0" w:color="auto"/>
              <w:bottom w:val="single" w:sz="4" w:space="0" w:color="auto"/>
              <w:right w:val="single" w:sz="4" w:space="0" w:color="auto"/>
            </w:tcBorders>
          </w:tcPr>
          <w:p w14:paraId="75EA9AB0" w14:textId="77777777" w:rsidR="00372DC7" w:rsidRPr="00441B8C" w:rsidRDefault="00372DC7" w:rsidP="00D53D31">
            <w:pPr>
              <w:jc w:val="center"/>
            </w:pPr>
            <w:r w:rsidRPr="00441B8C">
              <w:t>Кількість голосів, яку акціонер (представник акціонера) віддає за кандидата</w:t>
            </w:r>
          </w:p>
        </w:tc>
      </w:tr>
      <w:tr w:rsidR="00441B8C" w:rsidRPr="00441B8C" w14:paraId="761F8FD6" w14:textId="77777777" w:rsidTr="007E7B93">
        <w:trPr>
          <w:trHeight w:val="413"/>
        </w:trPr>
        <w:tc>
          <w:tcPr>
            <w:tcW w:w="7905" w:type="dxa"/>
            <w:vAlign w:val="center"/>
          </w:tcPr>
          <w:p w14:paraId="7DB075D4" w14:textId="7E21B4EB" w:rsidR="00372DC7" w:rsidRPr="00441B8C" w:rsidRDefault="00372DC7" w:rsidP="00D53D31">
            <w:pPr>
              <w:jc w:val="both"/>
              <w:rPr>
                <w:b/>
                <w:sz w:val="20"/>
                <w:szCs w:val="20"/>
              </w:rPr>
            </w:pPr>
            <w:r w:rsidRPr="00441B8C">
              <w:rPr>
                <w:b/>
                <w:sz w:val="20"/>
                <w:szCs w:val="20"/>
              </w:rPr>
              <w:t xml:space="preserve">1. Прізвище, ім’я, по батькові: </w:t>
            </w:r>
            <w:r w:rsidR="00FD63EB" w:rsidRPr="00441B8C">
              <w:rPr>
                <w:b/>
              </w:rPr>
              <w:t>Сирота Тетяна Юріївна</w:t>
            </w:r>
          </w:p>
          <w:p w14:paraId="75A532F5" w14:textId="7B7A127E" w:rsidR="00372DC7" w:rsidRPr="00441B8C" w:rsidRDefault="00372DC7" w:rsidP="00D53D31">
            <w:pPr>
              <w:jc w:val="both"/>
              <w:rPr>
                <w:b/>
                <w:sz w:val="20"/>
                <w:szCs w:val="20"/>
              </w:rPr>
            </w:pPr>
            <w:r w:rsidRPr="00441B8C">
              <w:rPr>
                <w:b/>
                <w:sz w:val="20"/>
                <w:szCs w:val="20"/>
              </w:rPr>
              <w:t xml:space="preserve">2. Рік народження: </w:t>
            </w:r>
            <w:r w:rsidR="00FD63EB" w:rsidRPr="00441B8C">
              <w:rPr>
                <w:sz w:val="20"/>
                <w:szCs w:val="20"/>
              </w:rPr>
              <w:t>1953</w:t>
            </w:r>
          </w:p>
          <w:p w14:paraId="5DA0E567" w14:textId="77777777" w:rsidR="00372DC7" w:rsidRPr="00441B8C" w:rsidRDefault="00372DC7" w:rsidP="00D53D31">
            <w:pPr>
              <w:jc w:val="both"/>
              <w:rPr>
                <w:b/>
                <w:sz w:val="20"/>
                <w:szCs w:val="20"/>
              </w:rPr>
            </w:pPr>
            <w:r w:rsidRPr="00441B8C">
              <w:rPr>
                <w:b/>
                <w:sz w:val="20"/>
                <w:szCs w:val="20"/>
              </w:rPr>
              <w:t>3. Особа, що внесла пропозицію щодо кандидата:</w:t>
            </w:r>
          </w:p>
          <w:p w14:paraId="008D78C3" w14:textId="146D6B14" w:rsidR="00372DC7" w:rsidRPr="00441B8C" w:rsidRDefault="00854C3D" w:rsidP="00D53D31">
            <w:pPr>
              <w:jc w:val="both"/>
              <w:rPr>
                <w:sz w:val="20"/>
                <w:szCs w:val="20"/>
              </w:rPr>
            </w:pPr>
            <w:r w:rsidRPr="00441B8C">
              <w:rPr>
                <w:sz w:val="20"/>
                <w:szCs w:val="20"/>
              </w:rPr>
              <w:t>Сирота Тетяна Юріївна</w:t>
            </w:r>
            <w:r w:rsidR="00372DC7" w:rsidRPr="00441B8C">
              <w:rPr>
                <w:sz w:val="20"/>
                <w:szCs w:val="20"/>
              </w:rPr>
              <w:t xml:space="preserve">, </w:t>
            </w:r>
            <w:r w:rsidR="005B785C" w:rsidRPr="00441B8C">
              <w:rPr>
                <w:sz w:val="20"/>
                <w:szCs w:val="20"/>
              </w:rPr>
              <w:t xml:space="preserve">якій </w:t>
            </w:r>
            <w:r w:rsidR="00372DC7" w:rsidRPr="00441B8C">
              <w:rPr>
                <w:sz w:val="20"/>
                <w:szCs w:val="20"/>
              </w:rPr>
              <w:t xml:space="preserve">належать </w:t>
            </w:r>
            <w:r w:rsidR="00EE7C42" w:rsidRPr="00441B8C">
              <w:rPr>
                <w:sz w:val="20"/>
                <w:szCs w:val="20"/>
              </w:rPr>
              <w:t xml:space="preserve">прості іменні </w:t>
            </w:r>
            <w:r w:rsidR="00372DC7" w:rsidRPr="00441B8C">
              <w:rPr>
                <w:sz w:val="20"/>
                <w:szCs w:val="20"/>
              </w:rPr>
              <w:t xml:space="preserve">акції АТ в кількості </w:t>
            </w:r>
            <w:r w:rsidR="005B785C" w:rsidRPr="00441B8C">
              <w:rPr>
                <w:sz w:val="20"/>
                <w:szCs w:val="20"/>
              </w:rPr>
              <w:t>3</w:t>
            </w:r>
            <w:r w:rsidR="00372DC7" w:rsidRPr="00441B8C">
              <w:rPr>
                <w:sz w:val="20"/>
                <w:szCs w:val="20"/>
              </w:rPr>
              <w:t xml:space="preserve"> штук</w:t>
            </w:r>
            <w:r w:rsidR="00EE7C42" w:rsidRPr="00441B8C">
              <w:rPr>
                <w:sz w:val="20"/>
                <w:szCs w:val="20"/>
              </w:rPr>
              <w:t>и</w:t>
            </w:r>
            <w:r w:rsidR="00372DC7" w:rsidRPr="00441B8C">
              <w:rPr>
                <w:sz w:val="20"/>
                <w:szCs w:val="20"/>
              </w:rPr>
              <w:t xml:space="preserve">, що становить </w:t>
            </w:r>
            <w:r w:rsidRPr="00441B8C">
              <w:rPr>
                <w:sz w:val="20"/>
                <w:szCs w:val="20"/>
              </w:rPr>
              <w:t>0,00</w:t>
            </w:r>
            <w:r w:rsidR="005B785C" w:rsidRPr="00441B8C">
              <w:rPr>
                <w:sz w:val="20"/>
                <w:szCs w:val="20"/>
              </w:rPr>
              <w:t>6</w:t>
            </w:r>
            <w:r w:rsidR="00372DC7" w:rsidRPr="00441B8C">
              <w:rPr>
                <w:sz w:val="20"/>
                <w:szCs w:val="20"/>
              </w:rPr>
              <w:t>% від статутного капіталу АТ</w:t>
            </w:r>
          </w:p>
          <w:p w14:paraId="4E5E8A3C" w14:textId="14A15633" w:rsidR="00372DC7" w:rsidRPr="00441B8C" w:rsidRDefault="00372DC7" w:rsidP="00D53D31">
            <w:pPr>
              <w:jc w:val="both"/>
              <w:rPr>
                <w:b/>
                <w:sz w:val="20"/>
                <w:szCs w:val="20"/>
              </w:rPr>
            </w:pPr>
            <w:r w:rsidRPr="00441B8C">
              <w:rPr>
                <w:b/>
                <w:sz w:val="20"/>
                <w:szCs w:val="20"/>
              </w:rPr>
              <w:t xml:space="preserve">4. Кількість, тип та/або клас належних кандидату акцій АТ: </w:t>
            </w:r>
            <w:r w:rsidR="005B785C" w:rsidRPr="00441B8C">
              <w:rPr>
                <w:bCs/>
                <w:sz w:val="20"/>
                <w:szCs w:val="20"/>
              </w:rPr>
              <w:t>3</w:t>
            </w:r>
            <w:r w:rsidR="0096135A" w:rsidRPr="00441B8C">
              <w:rPr>
                <w:bCs/>
                <w:sz w:val="20"/>
                <w:szCs w:val="20"/>
              </w:rPr>
              <w:t xml:space="preserve"> шт</w:t>
            </w:r>
            <w:r w:rsidR="00EE7C42" w:rsidRPr="00441B8C">
              <w:rPr>
                <w:bCs/>
                <w:sz w:val="20"/>
                <w:szCs w:val="20"/>
              </w:rPr>
              <w:t>.</w:t>
            </w:r>
            <w:r w:rsidR="0096135A" w:rsidRPr="00441B8C">
              <w:rPr>
                <w:bCs/>
                <w:sz w:val="20"/>
                <w:szCs w:val="20"/>
              </w:rPr>
              <w:t xml:space="preserve"> прості</w:t>
            </w:r>
            <w:r w:rsidR="00261F96" w:rsidRPr="00441B8C">
              <w:rPr>
                <w:bCs/>
                <w:sz w:val="20"/>
                <w:szCs w:val="20"/>
              </w:rPr>
              <w:t xml:space="preserve"> іменні</w:t>
            </w:r>
            <w:r w:rsidR="0096135A" w:rsidRPr="00441B8C">
              <w:rPr>
                <w:bCs/>
                <w:sz w:val="20"/>
                <w:szCs w:val="20"/>
              </w:rPr>
              <w:t xml:space="preserve"> акції</w:t>
            </w:r>
          </w:p>
          <w:p w14:paraId="1BE9FEE2" w14:textId="77777777" w:rsidR="00372DC7" w:rsidRPr="00441B8C" w:rsidRDefault="00372DC7" w:rsidP="00D53D31">
            <w:pPr>
              <w:jc w:val="both"/>
              <w:rPr>
                <w:b/>
                <w:sz w:val="20"/>
                <w:szCs w:val="20"/>
              </w:rPr>
            </w:pPr>
            <w:r w:rsidRPr="00441B8C">
              <w:rPr>
                <w:b/>
                <w:sz w:val="20"/>
                <w:szCs w:val="20"/>
              </w:rPr>
              <w:t>5. Освіта (повне найменування навчального закладу, рік закінчення, спеціальність, кваліфікація):</w:t>
            </w:r>
          </w:p>
          <w:p w14:paraId="7AE3F64B" w14:textId="3AC465F5" w:rsidR="00372DC7" w:rsidRPr="00441B8C" w:rsidRDefault="001E7066" w:rsidP="00D53D31">
            <w:pPr>
              <w:jc w:val="both"/>
              <w:rPr>
                <w:sz w:val="20"/>
                <w:szCs w:val="20"/>
              </w:rPr>
            </w:pPr>
            <w:r w:rsidRPr="00441B8C">
              <w:rPr>
                <w:sz w:val="20"/>
                <w:szCs w:val="20"/>
              </w:rPr>
              <w:t>Київський</w:t>
            </w:r>
            <w:r w:rsidR="00416B3B" w:rsidRPr="00441B8C">
              <w:rPr>
                <w:sz w:val="20"/>
                <w:szCs w:val="20"/>
              </w:rPr>
              <w:t xml:space="preserve"> </w:t>
            </w:r>
            <w:r w:rsidRPr="00441B8C">
              <w:rPr>
                <w:sz w:val="20"/>
                <w:szCs w:val="20"/>
              </w:rPr>
              <w:t>суднобудівний технікум</w:t>
            </w:r>
            <w:r w:rsidR="00372DC7" w:rsidRPr="00441B8C">
              <w:rPr>
                <w:sz w:val="20"/>
                <w:szCs w:val="20"/>
              </w:rPr>
              <w:t xml:space="preserve">, </w:t>
            </w:r>
            <w:r w:rsidRPr="00441B8C">
              <w:rPr>
                <w:sz w:val="20"/>
                <w:szCs w:val="20"/>
              </w:rPr>
              <w:t>1974</w:t>
            </w:r>
            <w:r w:rsidR="00372DC7" w:rsidRPr="00441B8C">
              <w:rPr>
                <w:sz w:val="20"/>
                <w:szCs w:val="20"/>
              </w:rPr>
              <w:t xml:space="preserve">р., </w:t>
            </w:r>
            <w:r w:rsidRPr="00441B8C">
              <w:rPr>
                <w:sz w:val="20"/>
                <w:szCs w:val="20"/>
              </w:rPr>
              <w:t>радіолокаційні пристрої</w:t>
            </w:r>
            <w:r w:rsidR="00372DC7" w:rsidRPr="00441B8C">
              <w:rPr>
                <w:sz w:val="20"/>
                <w:szCs w:val="20"/>
              </w:rPr>
              <w:t xml:space="preserve">, </w:t>
            </w:r>
            <w:r w:rsidRPr="00441B8C">
              <w:rPr>
                <w:sz w:val="20"/>
                <w:szCs w:val="20"/>
              </w:rPr>
              <w:t>радіомеханік</w:t>
            </w:r>
            <w:r w:rsidR="00372DC7" w:rsidRPr="00441B8C">
              <w:rPr>
                <w:sz w:val="20"/>
                <w:szCs w:val="20"/>
              </w:rPr>
              <w:t>;</w:t>
            </w:r>
          </w:p>
          <w:p w14:paraId="6112AB3F" w14:textId="77777777" w:rsidR="00372DC7" w:rsidRPr="00441B8C" w:rsidRDefault="00372DC7" w:rsidP="00D53D31">
            <w:pPr>
              <w:jc w:val="both"/>
              <w:rPr>
                <w:b/>
                <w:sz w:val="20"/>
                <w:szCs w:val="20"/>
              </w:rPr>
            </w:pPr>
            <w:r w:rsidRPr="00441B8C">
              <w:rPr>
                <w:b/>
                <w:sz w:val="20"/>
                <w:szCs w:val="20"/>
              </w:rPr>
              <w:t>6. Місце роботи (основне та/або за сумісництвом), посади, які обіймає кандидат у юридичних особах:</w:t>
            </w:r>
          </w:p>
          <w:p w14:paraId="5A2CC7D0" w14:textId="543AE0C8" w:rsidR="00372DC7" w:rsidRPr="00441B8C" w:rsidRDefault="00C37328" w:rsidP="00D53D31">
            <w:pPr>
              <w:jc w:val="both"/>
              <w:rPr>
                <w:sz w:val="20"/>
                <w:szCs w:val="20"/>
              </w:rPr>
            </w:pPr>
            <w:r w:rsidRPr="00441B8C">
              <w:rPr>
                <w:sz w:val="20"/>
                <w:szCs w:val="20"/>
              </w:rPr>
              <w:t>н</w:t>
            </w:r>
            <w:r w:rsidR="0096135A" w:rsidRPr="00441B8C">
              <w:rPr>
                <w:sz w:val="20"/>
                <w:szCs w:val="20"/>
              </w:rPr>
              <w:t>е працює</w:t>
            </w:r>
          </w:p>
          <w:p w14:paraId="02FA60AA" w14:textId="321953CD" w:rsidR="00372DC7" w:rsidRPr="00441B8C" w:rsidRDefault="00372DC7" w:rsidP="00D53D31">
            <w:pPr>
              <w:jc w:val="both"/>
              <w:rPr>
                <w:sz w:val="20"/>
                <w:szCs w:val="20"/>
              </w:rPr>
            </w:pPr>
            <w:r w:rsidRPr="00441B8C">
              <w:rPr>
                <w:b/>
                <w:sz w:val="20"/>
                <w:szCs w:val="20"/>
              </w:rPr>
              <w:t xml:space="preserve">7. Загальний стаж роботи: </w:t>
            </w:r>
            <w:r w:rsidR="001E7066" w:rsidRPr="00441B8C">
              <w:rPr>
                <w:sz w:val="20"/>
                <w:szCs w:val="20"/>
                <w:lang w:val="ru-RU"/>
              </w:rPr>
              <w:t>4</w:t>
            </w:r>
            <w:r w:rsidR="00C37328" w:rsidRPr="00441B8C">
              <w:rPr>
                <w:sz w:val="20"/>
                <w:szCs w:val="20"/>
                <w:lang w:val="ru-RU"/>
              </w:rPr>
              <w:t>2</w:t>
            </w:r>
            <w:r w:rsidRPr="00441B8C">
              <w:rPr>
                <w:sz w:val="20"/>
                <w:szCs w:val="20"/>
              </w:rPr>
              <w:t xml:space="preserve"> років</w:t>
            </w:r>
          </w:p>
          <w:p w14:paraId="5A5B1506" w14:textId="77777777" w:rsidR="00372DC7" w:rsidRPr="00441B8C" w:rsidRDefault="00372DC7" w:rsidP="00D53D31">
            <w:pPr>
              <w:jc w:val="both"/>
              <w:rPr>
                <w:sz w:val="20"/>
                <w:szCs w:val="20"/>
              </w:rPr>
            </w:pPr>
            <w:r w:rsidRPr="00441B8C">
              <w:rPr>
                <w:b/>
                <w:sz w:val="20"/>
                <w:szCs w:val="20"/>
              </w:rPr>
              <w:t xml:space="preserve">8. Інформація про стаж роботи протягом останніх п’яти років (період (дата початку та дата закінчення трудових відносин), місце роботи, займана посада): </w:t>
            </w:r>
          </w:p>
          <w:p w14:paraId="4F326B28" w14:textId="40211697" w:rsidR="00372DC7" w:rsidRPr="00441B8C" w:rsidRDefault="00C37328" w:rsidP="00D53D31">
            <w:pPr>
              <w:rPr>
                <w:bCs/>
                <w:sz w:val="20"/>
                <w:szCs w:val="20"/>
              </w:rPr>
            </w:pPr>
            <w:r w:rsidRPr="00441B8C">
              <w:rPr>
                <w:bCs/>
                <w:sz w:val="20"/>
                <w:szCs w:val="20"/>
              </w:rPr>
              <w:t>н</w:t>
            </w:r>
            <w:r w:rsidR="0096135A" w:rsidRPr="00441B8C">
              <w:rPr>
                <w:bCs/>
                <w:sz w:val="20"/>
                <w:szCs w:val="20"/>
              </w:rPr>
              <w:t>е працювала</w:t>
            </w:r>
          </w:p>
          <w:p w14:paraId="5C45BB7D" w14:textId="77777777" w:rsidR="00372DC7" w:rsidRPr="00441B8C" w:rsidRDefault="00372DC7" w:rsidP="00D53D31">
            <w:pPr>
              <w:jc w:val="both"/>
              <w:rPr>
                <w:sz w:val="20"/>
                <w:szCs w:val="20"/>
              </w:rPr>
            </w:pPr>
            <w:r w:rsidRPr="00441B8C">
              <w:rPr>
                <w:b/>
                <w:sz w:val="20"/>
                <w:szCs w:val="20"/>
              </w:rPr>
              <w:t>9. Наявність (відсутність) непогашеної (</w:t>
            </w:r>
            <w:proofErr w:type="spellStart"/>
            <w:r w:rsidRPr="00441B8C">
              <w:rPr>
                <w:b/>
                <w:sz w:val="20"/>
                <w:szCs w:val="20"/>
              </w:rPr>
              <w:t>незнятої</w:t>
            </w:r>
            <w:proofErr w:type="spellEnd"/>
            <w:r w:rsidRPr="00441B8C">
              <w:rPr>
                <w:b/>
                <w:sz w:val="20"/>
                <w:szCs w:val="20"/>
              </w:rPr>
              <w:t xml:space="preserve">) судимості: </w:t>
            </w:r>
            <w:r w:rsidRPr="00441B8C">
              <w:rPr>
                <w:sz w:val="20"/>
                <w:szCs w:val="20"/>
              </w:rPr>
              <w:t>відсутня</w:t>
            </w:r>
          </w:p>
          <w:p w14:paraId="7A36A211" w14:textId="1DE221C4" w:rsidR="00372DC7" w:rsidRPr="00441B8C" w:rsidRDefault="00372DC7" w:rsidP="00D53D31">
            <w:pPr>
              <w:jc w:val="both"/>
              <w:rPr>
                <w:sz w:val="20"/>
                <w:szCs w:val="20"/>
              </w:rPr>
            </w:pPr>
            <w:r w:rsidRPr="00441B8C">
              <w:rPr>
                <w:b/>
                <w:sz w:val="20"/>
                <w:szCs w:val="20"/>
              </w:rPr>
              <w:t xml:space="preserve">10. Наявність (відсутність) заборони обіймати певні посади та/або займатись певною діяльністю: </w:t>
            </w:r>
            <w:r w:rsidRPr="00441B8C">
              <w:rPr>
                <w:sz w:val="20"/>
                <w:szCs w:val="20"/>
              </w:rPr>
              <w:t>відсутня</w:t>
            </w:r>
          </w:p>
          <w:p w14:paraId="1CF46974" w14:textId="681F8FF2" w:rsidR="00372DC7" w:rsidRPr="00441B8C" w:rsidRDefault="00372DC7" w:rsidP="00D53D31">
            <w:pPr>
              <w:jc w:val="both"/>
              <w:rPr>
                <w:b/>
                <w:sz w:val="20"/>
                <w:szCs w:val="20"/>
              </w:rPr>
            </w:pPr>
            <w:r w:rsidRPr="00441B8C">
              <w:rPr>
                <w:b/>
                <w:sz w:val="20"/>
                <w:szCs w:val="20"/>
              </w:rPr>
              <w:t xml:space="preserve">11. Чи є кандидат афілійованою особою АТ: </w:t>
            </w:r>
            <w:r w:rsidRPr="00441B8C">
              <w:rPr>
                <w:sz w:val="20"/>
                <w:szCs w:val="20"/>
              </w:rPr>
              <w:t>ні</w:t>
            </w:r>
          </w:p>
          <w:p w14:paraId="677E439B" w14:textId="77777777" w:rsidR="00372DC7" w:rsidRPr="00441B8C" w:rsidRDefault="00372DC7" w:rsidP="00D53D31">
            <w:pPr>
              <w:jc w:val="both"/>
              <w:rPr>
                <w:b/>
                <w:sz w:val="20"/>
                <w:szCs w:val="20"/>
              </w:rPr>
            </w:pPr>
            <w:r w:rsidRPr="00441B8C">
              <w:rPr>
                <w:b/>
                <w:sz w:val="20"/>
                <w:szCs w:val="20"/>
              </w:rPr>
              <w:t xml:space="preserve">12. Чи є акціонери та посадові особи АТ афілійованими особами кандидата: </w:t>
            </w:r>
            <w:r w:rsidRPr="00441B8C">
              <w:rPr>
                <w:bCs/>
                <w:sz w:val="20"/>
                <w:szCs w:val="20"/>
              </w:rPr>
              <w:t>ні.</w:t>
            </w:r>
          </w:p>
          <w:p w14:paraId="71F4818C" w14:textId="36B15F2C" w:rsidR="00372DC7" w:rsidRPr="00441B8C" w:rsidRDefault="00372DC7" w:rsidP="00D53D31">
            <w:pPr>
              <w:jc w:val="both"/>
              <w:rPr>
                <w:sz w:val="20"/>
                <w:szCs w:val="20"/>
              </w:rPr>
            </w:pPr>
            <w:r w:rsidRPr="00441B8C">
              <w:rPr>
                <w:b/>
                <w:sz w:val="20"/>
                <w:szCs w:val="20"/>
              </w:rPr>
              <w:t>13</w:t>
            </w:r>
            <w:r w:rsidRPr="00441B8C">
              <w:rPr>
                <w:b/>
                <w:bCs/>
                <w:sz w:val="20"/>
                <w:szCs w:val="20"/>
              </w:rPr>
              <w:t>.</w:t>
            </w:r>
            <w:r w:rsidRPr="00441B8C">
              <w:rPr>
                <w:sz w:val="20"/>
                <w:szCs w:val="20"/>
              </w:rPr>
              <w:t xml:space="preserve"> </w:t>
            </w:r>
            <w:r w:rsidR="005B785C" w:rsidRPr="00441B8C">
              <w:rPr>
                <w:b/>
                <w:sz w:val="20"/>
                <w:szCs w:val="20"/>
              </w:rPr>
              <w:t>Кандидат є акціонером</w:t>
            </w:r>
            <w:r w:rsidR="005B785C" w:rsidRPr="00441B8C">
              <w:rPr>
                <w:sz w:val="20"/>
                <w:szCs w:val="20"/>
              </w:rPr>
              <w:t>, якому належать прості іменні акції АТ в кількості 3 шт., що становить 0,006% від статутного капіталу АТ</w:t>
            </w:r>
          </w:p>
          <w:p w14:paraId="4C1ADBCF" w14:textId="7EAA21EF" w:rsidR="00372DC7" w:rsidRPr="00441B8C" w:rsidRDefault="00FA6012" w:rsidP="00D53D31">
            <w:pPr>
              <w:jc w:val="both"/>
              <w:rPr>
                <w:sz w:val="16"/>
                <w:szCs w:val="14"/>
              </w:rPr>
            </w:pPr>
            <w:r w:rsidRPr="00441B8C">
              <w:rPr>
                <w:b/>
                <w:sz w:val="20"/>
                <w:szCs w:val="20"/>
              </w:rPr>
              <w:t>14</w:t>
            </w:r>
            <w:r w:rsidRPr="00441B8C">
              <w:rPr>
                <w:b/>
                <w:bCs/>
                <w:sz w:val="20"/>
                <w:szCs w:val="20"/>
              </w:rPr>
              <w:t>.</w:t>
            </w:r>
            <w:r w:rsidRPr="00441B8C">
              <w:rPr>
                <w:sz w:val="20"/>
                <w:szCs w:val="20"/>
              </w:rPr>
              <w:t xml:space="preserve"> </w:t>
            </w:r>
            <w:r w:rsidR="00261F96" w:rsidRPr="00441B8C">
              <w:rPr>
                <w:sz w:val="20"/>
                <w:szCs w:val="20"/>
              </w:rPr>
              <w:t>Кандидатом надано письмову заяву про згоду на обрання членом Наглядової ради АТ; письмова заява кандидата містить відомості, вказані у пункті 1 Вимог до інформації про кандидатів у члени органу акціонерного товариства, затверджених рішенням НКЦПФР від 01.06.2017 № 402</w:t>
            </w:r>
          </w:p>
        </w:tc>
        <w:tc>
          <w:tcPr>
            <w:tcW w:w="2126" w:type="dxa"/>
          </w:tcPr>
          <w:p w14:paraId="3D6F6918" w14:textId="77777777" w:rsidR="00372DC7" w:rsidRPr="00441B8C" w:rsidRDefault="00372DC7" w:rsidP="00D53D31">
            <w:pPr>
              <w:ind w:left="72" w:hanging="72"/>
              <w:jc w:val="center"/>
              <w:rPr>
                <w:sz w:val="26"/>
                <w:szCs w:val="26"/>
              </w:rPr>
            </w:pPr>
          </w:p>
        </w:tc>
      </w:tr>
    </w:tbl>
    <w:p w14:paraId="13DCF256" w14:textId="77777777" w:rsidR="002F010D" w:rsidRPr="00441B8C" w:rsidRDefault="002F010D" w:rsidP="00A5476B">
      <w:pPr>
        <w:jc w:val="both"/>
        <w:rPr>
          <w:sz w:val="28"/>
          <w:szCs w:val="28"/>
        </w:rPr>
      </w:pPr>
    </w:p>
    <w:p w14:paraId="78E49553" w14:textId="77777777" w:rsidR="005B785C" w:rsidRPr="00441B8C" w:rsidRDefault="005B785C" w:rsidP="00A5476B">
      <w:pPr>
        <w:jc w:val="both"/>
        <w:rPr>
          <w:sz w:val="28"/>
          <w:szCs w:val="28"/>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126"/>
      </w:tblGrid>
      <w:tr w:rsidR="00441B8C" w:rsidRPr="00441B8C" w14:paraId="18789741" w14:textId="77777777" w:rsidTr="007E7B93">
        <w:trPr>
          <w:trHeight w:val="413"/>
        </w:trPr>
        <w:tc>
          <w:tcPr>
            <w:tcW w:w="7905" w:type="dxa"/>
            <w:tcBorders>
              <w:top w:val="single" w:sz="4" w:space="0" w:color="auto"/>
              <w:left w:val="single" w:sz="4" w:space="0" w:color="auto"/>
              <w:bottom w:val="single" w:sz="4" w:space="0" w:color="auto"/>
              <w:right w:val="single" w:sz="4" w:space="0" w:color="auto"/>
            </w:tcBorders>
            <w:vAlign w:val="center"/>
          </w:tcPr>
          <w:p w14:paraId="4B114868" w14:textId="610B0607" w:rsidR="00372DC7" w:rsidRPr="00441B8C" w:rsidRDefault="00372DC7" w:rsidP="00372DC7">
            <w:pPr>
              <w:pStyle w:val="a5"/>
              <w:numPr>
                <w:ilvl w:val="0"/>
                <w:numId w:val="5"/>
              </w:numPr>
              <w:jc w:val="both"/>
              <w:rPr>
                <w:b/>
              </w:rPr>
            </w:pPr>
            <w:r w:rsidRPr="00441B8C">
              <w:rPr>
                <w:iCs/>
              </w:rPr>
              <w:lastRenderedPageBreak/>
              <w:t>Кандидат у члени Наглядової ради</w:t>
            </w:r>
          </w:p>
        </w:tc>
        <w:tc>
          <w:tcPr>
            <w:tcW w:w="2126" w:type="dxa"/>
            <w:tcBorders>
              <w:top w:val="single" w:sz="4" w:space="0" w:color="auto"/>
              <w:left w:val="single" w:sz="4" w:space="0" w:color="auto"/>
              <w:bottom w:val="single" w:sz="4" w:space="0" w:color="auto"/>
              <w:right w:val="single" w:sz="4" w:space="0" w:color="auto"/>
            </w:tcBorders>
          </w:tcPr>
          <w:p w14:paraId="71139CF0" w14:textId="77777777" w:rsidR="00372DC7" w:rsidRPr="00441B8C" w:rsidRDefault="00372DC7" w:rsidP="00D53D31">
            <w:pPr>
              <w:jc w:val="center"/>
            </w:pPr>
            <w:r w:rsidRPr="00441B8C">
              <w:t>Кількість голосів, яку акціонер (представник акціонера) віддає за кандидата</w:t>
            </w:r>
          </w:p>
        </w:tc>
      </w:tr>
      <w:tr w:rsidR="00441B8C" w:rsidRPr="00441B8C" w14:paraId="3EF2116B" w14:textId="77777777" w:rsidTr="007E7B93">
        <w:trPr>
          <w:trHeight w:val="413"/>
        </w:trPr>
        <w:tc>
          <w:tcPr>
            <w:tcW w:w="7905" w:type="dxa"/>
            <w:vAlign w:val="center"/>
          </w:tcPr>
          <w:p w14:paraId="654F5A06" w14:textId="612D480A" w:rsidR="00372DC7" w:rsidRPr="00441B8C" w:rsidRDefault="00372DC7" w:rsidP="00D53D31">
            <w:pPr>
              <w:jc w:val="both"/>
              <w:rPr>
                <w:b/>
                <w:sz w:val="20"/>
                <w:szCs w:val="20"/>
              </w:rPr>
            </w:pPr>
            <w:r w:rsidRPr="00441B8C">
              <w:rPr>
                <w:b/>
                <w:sz w:val="20"/>
                <w:szCs w:val="20"/>
              </w:rPr>
              <w:t xml:space="preserve">1. Прізвище, ім’я, по батькові: </w:t>
            </w:r>
            <w:r w:rsidR="004F0267" w:rsidRPr="00441B8C">
              <w:rPr>
                <w:b/>
              </w:rPr>
              <w:t>Чередничок Оксана Іванівна</w:t>
            </w:r>
          </w:p>
          <w:p w14:paraId="303D87F9" w14:textId="505235FC" w:rsidR="00372DC7" w:rsidRPr="00441B8C" w:rsidRDefault="00372DC7" w:rsidP="00D53D31">
            <w:pPr>
              <w:jc w:val="both"/>
              <w:rPr>
                <w:b/>
                <w:sz w:val="20"/>
                <w:szCs w:val="20"/>
              </w:rPr>
            </w:pPr>
            <w:r w:rsidRPr="00441B8C">
              <w:rPr>
                <w:b/>
                <w:sz w:val="20"/>
                <w:szCs w:val="20"/>
              </w:rPr>
              <w:t xml:space="preserve">2. Рік народження: </w:t>
            </w:r>
            <w:r w:rsidR="004F0267" w:rsidRPr="00441B8C">
              <w:rPr>
                <w:sz w:val="20"/>
                <w:szCs w:val="20"/>
              </w:rPr>
              <w:t>1978</w:t>
            </w:r>
          </w:p>
          <w:p w14:paraId="43963599" w14:textId="77777777" w:rsidR="00372DC7" w:rsidRPr="00441B8C" w:rsidRDefault="00372DC7" w:rsidP="00D53D31">
            <w:pPr>
              <w:jc w:val="both"/>
              <w:rPr>
                <w:b/>
                <w:sz w:val="20"/>
                <w:szCs w:val="20"/>
              </w:rPr>
            </w:pPr>
            <w:r w:rsidRPr="00441B8C">
              <w:rPr>
                <w:b/>
                <w:sz w:val="20"/>
                <w:szCs w:val="20"/>
              </w:rPr>
              <w:t>3. Особа, що внесла пропозицію щодо кандидата:</w:t>
            </w:r>
          </w:p>
          <w:p w14:paraId="7492F5C3" w14:textId="6CFE6D52" w:rsidR="00372DC7" w:rsidRPr="00441B8C" w:rsidRDefault="00AF2839" w:rsidP="00D53D31">
            <w:pPr>
              <w:jc w:val="both"/>
              <w:rPr>
                <w:sz w:val="20"/>
                <w:szCs w:val="20"/>
              </w:rPr>
            </w:pPr>
            <w:r w:rsidRPr="00441B8C">
              <w:rPr>
                <w:sz w:val="20"/>
                <w:szCs w:val="20"/>
              </w:rPr>
              <w:t>Чередничок Оксана Іванівна</w:t>
            </w:r>
            <w:r w:rsidR="00372DC7" w:rsidRPr="00441B8C">
              <w:rPr>
                <w:sz w:val="20"/>
                <w:szCs w:val="20"/>
              </w:rPr>
              <w:t>, як</w:t>
            </w:r>
            <w:r w:rsidR="005B785C" w:rsidRPr="00441B8C">
              <w:rPr>
                <w:sz w:val="20"/>
                <w:szCs w:val="20"/>
              </w:rPr>
              <w:t>ій</w:t>
            </w:r>
            <w:r w:rsidR="00372DC7" w:rsidRPr="00441B8C">
              <w:rPr>
                <w:sz w:val="20"/>
                <w:szCs w:val="20"/>
              </w:rPr>
              <w:t xml:space="preserve"> належать</w:t>
            </w:r>
            <w:r w:rsidR="005B785C" w:rsidRPr="00441B8C">
              <w:rPr>
                <w:sz w:val="20"/>
                <w:szCs w:val="20"/>
              </w:rPr>
              <w:t xml:space="preserve"> прості іменні</w:t>
            </w:r>
            <w:r w:rsidR="00372DC7" w:rsidRPr="00441B8C">
              <w:rPr>
                <w:sz w:val="20"/>
                <w:szCs w:val="20"/>
              </w:rPr>
              <w:t xml:space="preserve"> акції АТ в кількості </w:t>
            </w:r>
            <w:r w:rsidRPr="00441B8C">
              <w:rPr>
                <w:sz w:val="20"/>
                <w:szCs w:val="20"/>
              </w:rPr>
              <w:t>2</w:t>
            </w:r>
            <w:r w:rsidR="00372DC7" w:rsidRPr="00441B8C">
              <w:rPr>
                <w:sz w:val="20"/>
                <w:szCs w:val="20"/>
              </w:rPr>
              <w:t xml:space="preserve"> штук</w:t>
            </w:r>
            <w:r w:rsidR="005B785C" w:rsidRPr="00441B8C">
              <w:rPr>
                <w:sz w:val="20"/>
                <w:szCs w:val="20"/>
              </w:rPr>
              <w:t>и</w:t>
            </w:r>
            <w:r w:rsidR="00372DC7" w:rsidRPr="00441B8C">
              <w:rPr>
                <w:sz w:val="20"/>
                <w:szCs w:val="20"/>
              </w:rPr>
              <w:t xml:space="preserve">, що становить </w:t>
            </w:r>
            <w:r w:rsidRPr="00441B8C">
              <w:rPr>
                <w:sz w:val="20"/>
                <w:szCs w:val="20"/>
              </w:rPr>
              <w:t>0,004</w:t>
            </w:r>
            <w:r w:rsidR="00372DC7" w:rsidRPr="00441B8C">
              <w:rPr>
                <w:sz w:val="20"/>
                <w:szCs w:val="20"/>
              </w:rPr>
              <w:t>% від статутного капіталу АТ</w:t>
            </w:r>
          </w:p>
          <w:p w14:paraId="44EB291C" w14:textId="55D23879" w:rsidR="00372DC7" w:rsidRPr="00441B8C" w:rsidRDefault="00372DC7" w:rsidP="00D53D31">
            <w:pPr>
              <w:jc w:val="both"/>
              <w:rPr>
                <w:b/>
                <w:sz w:val="20"/>
                <w:szCs w:val="20"/>
              </w:rPr>
            </w:pPr>
            <w:r w:rsidRPr="00441B8C">
              <w:rPr>
                <w:b/>
                <w:sz w:val="20"/>
                <w:szCs w:val="20"/>
              </w:rPr>
              <w:t xml:space="preserve">4. Кількість, тип та/або клас належних кандидату акцій АТ: </w:t>
            </w:r>
            <w:r w:rsidR="00EC14D1" w:rsidRPr="00441B8C">
              <w:rPr>
                <w:bCs/>
                <w:sz w:val="20"/>
                <w:szCs w:val="20"/>
              </w:rPr>
              <w:t>2 шт</w:t>
            </w:r>
            <w:r w:rsidR="005B785C" w:rsidRPr="00441B8C">
              <w:rPr>
                <w:bCs/>
                <w:sz w:val="20"/>
                <w:szCs w:val="20"/>
              </w:rPr>
              <w:t>.</w:t>
            </w:r>
            <w:r w:rsidR="00EC14D1" w:rsidRPr="00441B8C">
              <w:rPr>
                <w:bCs/>
                <w:sz w:val="20"/>
                <w:szCs w:val="20"/>
              </w:rPr>
              <w:t xml:space="preserve"> прост</w:t>
            </w:r>
            <w:r w:rsidR="00261F96" w:rsidRPr="00441B8C">
              <w:rPr>
                <w:bCs/>
                <w:sz w:val="20"/>
                <w:szCs w:val="20"/>
              </w:rPr>
              <w:t>і</w:t>
            </w:r>
            <w:r w:rsidR="00EC14D1" w:rsidRPr="00441B8C">
              <w:rPr>
                <w:bCs/>
                <w:sz w:val="20"/>
                <w:szCs w:val="20"/>
              </w:rPr>
              <w:t xml:space="preserve"> </w:t>
            </w:r>
            <w:r w:rsidR="00261F96" w:rsidRPr="00441B8C">
              <w:rPr>
                <w:bCs/>
                <w:sz w:val="20"/>
                <w:szCs w:val="20"/>
              </w:rPr>
              <w:t xml:space="preserve">іменні </w:t>
            </w:r>
            <w:r w:rsidR="00EC14D1" w:rsidRPr="00441B8C">
              <w:rPr>
                <w:bCs/>
                <w:sz w:val="20"/>
                <w:szCs w:val="20"/>
              </w:rPr>
              <w:t>акцій</w:t>
            </w:r>
          </w:p>
          <w:p w14:paraId="0C94E6F9" w14:textId="77777777" w:rsidR="00372DC7" w:rsidRPr="00441B8C" w:rsidRDefault="00372DC7" w:rsidP="00D53D31">
            <w:pPr>
              <w:jc w:val="both"/>
              <w:rPr>
                <w:b/>
                <w:sz w:val="20"/>
                <w:szCs w:val="20"/>
              </w:rPr>
            </w:pPr>
            <w:r w:rsidRPr="00441B8C">
              <w:rPr>
                <w:b/>
                <w:sz w:val="20"/>
                <w:szCs w:val="20"/>
              </w:rPr>
              <w:t>5. Освіта (повне найменування навчального закладу, рік закінчення, спеціальність, кваліфікація):</w:t>
            </w:r>
          </w:p>
          <w:p w14:paraId="67D687F8" w14:textId="77777777" w:rsidR="006252D6" w:rsidRPr="00441B8C" w:rsidRDefault="00EC5CB1" w:rsidP="006252D6">
            <w:pPr>
              <w:rPr>
                <w:sz w:val="20"/>
                <w:szCs w:val="20"/>
              </w:rPr>
            </w:pPr>
            <w:r w:rsidRPr="00441B8C">
              <w:rPr>
                <w:sz w:val="20"/>
                <w:szCs w:val="20"/>
              </w:rPr>
              <w:t xml:space="preserve">Інститут біоенергетичних культур і цукрових буряків НААН України, 2012 р, </w:t>
            </w:r>
            <w:r w:rsidR="006252D6" w:rsidRPr="00441B8C">
              <w:rPr>
                <w:sz w:val="20"/>
                <w:szCs w:val="20"/>
              </w:rPr>
              <w:t>кандидат сільськогосподарських наук, селекція і насінництво</w:t>
            </w:r>
          </w:p>
          <w:p w14:paraId="541691E1" w14:textId="1248432D" w:rsidR="00372DC7" w:rsidRPr="00441B8C" w:rsidRDefault="00EC5CB1" w:rsidP="006252D6">
            <w:pPr>
              <w:rPr>
                <w:sz w:val="20"/>
                <w:szCs w:val="20"/>
              </w:rPr>
            </w:pPr>
            <w:r w:rsidRPr="00441B8C">
              <w:rPr>
                <w:sz w:val="20"/>
                <w:szCs w:val="20"/>
              </w:rPr>
              <w:t xml:space="preserve">Національний </w:t>
            </w:r>
            <w:r w:rsidR="006252D6" w:rsidRPr="00441B8C">
              <w:rPr>
                <w:sz w:val="20"/>
                <w:szCs w:val="20"/>
              </w:rPr>
              <w:t xml:space="preserve">аграрний </w:t>
            </w:r>
            <w:r w:rsidRPr="00441B8C">
              <w:rPr>
                <w:sz w:val="20"/>
                <w:szCs w:val="20"/>
              </w:rPr>
              <w:t>університет</w:t>
            </w:r>
            <w:r w:rsidR="00372DC7" w:rsidRPr="00441B8C">
              <w:rPr>
                <w:sz w:val="20"/>
                <w:szCs w:val="20"/>
              </w:rPr>
              <w:t xml:space="preserve">, </w:t>
            </w:r>
            <w:r w:rsidRPr="00441B8C">
              <w:rPr>
                <w:sz w:val="20"/>
                <w:szCs w:val="20"/>
              </w:rPr>
              <w:t>2000</w:t>
            </w:r>
            <w:r w:rsidR="00372DC7" w:rsidRPr="00441B8C">
              <w:rPr>
                <w:sz w:val="20"/>
                <w:szCs w:val="20"/>
              </w:rPr>
              <w:t xml:space="preserve"> р., </w:t>
            </w:r>
            <w:r w:rsidR="006252D6" w:rsidRPr="00441B8C">
              <w:rPr>
                <w:sz w:val="20"/>
                <w:szCs w:val="20"/>
              </w:rPr>
              <w:t>агроекологія</w:t>
            </w:r>
            <w:r w:rsidR="00372DC7" w:rsidRPr="00441B8C">
              <w:rPr>
                <w:sz w:val="20"/>
                <w:szCs w:val="20"/>
              </w:rPr>
              <w:t xml:space="preserve">, </w:t>
            </w:r>
            <w:r w:rsidR="006252D6" w:rsidRPr="00441B8C">
              <w:rPr>
                <w:sz w:val="20"/>
                <w:szCs w:val="20"/>
              </w:rPr>
              <w:t>вчений агроном</w:t>
            </w:r>
            <w:r w:rsidR="00C37328" w:rsidRPr="00441B8C">
              <w:rPr>
                <w:sz w:val="20"/>
                <w:szCs w:val="20"/>
              </w:rPr>
              <w:t>.</w:t>
            </w:r>
          </w:p>
          <w:p w14:paraId="00E74D7E" w14:textId="77777777" w:rsidR="00372DC7" w:rsidRPr="00441B8C" w:rsidRDefault="00372DC7" w:rsidP="00D53D31">
            <w:pPr>
              <w:jc w:val="both"/>
              <w:rPr>
                <w:b/>
                <w:sz w:val="20"/>
                <w:szCs w:val="20"/>
              </w:rPr>
            </w:pPr>
            <w:r w:rsidRPr="00441B8C">
              <w:rPr>
                <w:b/>
                <w:sz w:val="20"/>
                <w:szCs w:val="20"/>
              </w:rPr>
              <w:t>6. Місце роботи (основне та/або за сумісництвом), посади, які обіймає кандидат у юридичних особах:</w:t>
            </w:r>
          </w:p>
          <w:p w14:paraId="44948BB4" w14:textId="77B4DB58" w:rsidR="00372DC7" w:rsidRPr="00441B8C" w:rsidRDefault="006252D6" w:rsidP="006252D6">
            <w:pPr>
              <w:pStyle w:val="a5"/>
              <w:ind w:left="0"/>
              <w:jc w:val="both"/>
              <w:rPr>
                <w:sz w:val="20"/>
                <w:szCs w:val="20"/>
              </w:rPr>
            </w:pPr>
            <w:r w:rsidRPr="00441B8C">
              <w:rPr>
                <w:sz w:val="20"/>
                <w:szCs w:val="20"/>
              </w:rPr>
              <w:t>Київський зоологічний парк загальнодержавного значення</w:t>
            </w:r>
            <w:r w:rsidR="00372DC7" w:rsidRPr="00441B8C">
              <w:rPr>
                <w:sz w:val="20"/>
                <w:szCs w:val="20"/>
              </w:rPr>
              <w:t xml:space="preserve">, </w:t>
            </w:r>
            <w:r w:rsidRPr="00441B8C">
              <w:rPr>
                <w:sz w:val="20"/>
                <w:szCs w:val="20"/>
              </w:rPr>
              <w:t>провідний біолог</w:t>
            </w:r>
          </w:p>
          <w:p w14:paraId="17E3784F" w14:textId="1700397D" w:rsidR="00372DC7" w:rsidRPr="00441B8C" w:rsidRDefault="00372DC7" w:rsidP="00D53D31">
            <w:pPr>
              <w:jc w:val="both"/>
              <w:rPr>
                <w:sz w:val="20"/>
                <w:szCs w:val="20"/>
              </w:rPr>
            </w:pPr>
            <w:r w:rsidRPr="00441B8C">
              <w:rPr>
                <w:b/>
                <w:sz w:val="20"/>
                <w:szCs w:val="20"/>
              </w:rPr>
              <w:t xml:space="preserve">7. Загальний стаж роботи: </w:t>
            </w:r>
            <w:r w:rsidR="00EC5CB1" w:rsidRPr="00441B8C">
              <w:rPr>
                <w:sz w:val="20"/>
                <w:szCs w:val="20"/>
              </w:rPr>
              <w:t xml:space="preserve">25 </w:t>
            </w:r>
            <w:r w:rsidRPr="00441B8C">
              <w:rPr>
                <w:sz w:val="20"/>
                <w:szCs w:val="20"/>
              </w:rPr>
              <w:t>років</w:t>
            </w:r>
          </w:p>
          <w:p w14:paraId="0C8B282C" w14:textId="77777777" w:rsidR="00372DC7" w:rsidRPr="00441B8C" w:rsidRDefault="00372DC7" w:rsidP="00D53D31">
            <w:pPr>
              <w:jc w:val="both"/>
              <w:rPr>
                <w:sz w:val="20"/>
                <w:szCs w:val="20"/>
              </w:rPr>
            </w:pPr>
            <w:r w:rsidRPr="00441B8C">
              <w:rPr>
                <w:b/>
                <w:sz w:val="20"/>
                <w:szCs w:val="20"/>
              </w:rPr>
              <w:t xml:space="preserve">8. Інформація про стаж роботи протягом останніх п’яти років (період (дата початку та дата закінчення трудових відносин), місце роботи, займана посада): </w:t>
            </w:r>
          </w:p>
          <w:p w14:paraId="5190DFAC" w14:textId="4D066DF0" w:rsidR="00372DC7" w:rsidRPr="00441B8C" w:rsidRDefault="00372DC7" w:rsidP="00862390">
            <w:pPr>
              <w:pStyle w:val="a5"/>
              <w:ind w:left="0"/>
              <w:jc w:val="both"/>
              <w:rPr>
                <w:bCs/>
                <w:sz w:val="20"/>
                <w:szCs w:val="20"/>
              </w:rPr>
            </w:pPr>
            <w:r w:rsidRPr="00441B8C">
              <w:rPr>
                <w:bCs/>
                <w:sz w:val="20"/>
                <w:szCs w:val="20"/>
              </w:rPr>
              <w:t xml:space="preserve">з </w:t>
            </w:r>
            <w:r w:rsidR="00EC5CB1" w:rsidRPr="00441B8C">
              <w:rPr>
                <w:bCs/>
                <w:sz w:val="20"/>
                <w:szCs w:val="20"/>
              </w:rPr>
              <w:t xml:space="preserve">2015 </w:t>
            </w:r>
            <w:r w:rsidRPr="00441B8C">
              <w:rPr>
                <w:bCs/>
                <w:sz w:val="20"/>
                <w:szCs w:val="20"/>
              </w:rPr>
              <w:t xml:space="preserve">р. по </w:t>
            </w:r>
            <w:r w:rsidR="00EC5CB1" w:rsidRPr="00441B8C">
              <w:rPr>
                <w:bCs/>
                <w:sz w:val="20"/>
                <w:szCs w:val="20"/>
              </w:rPr>
              <w:t xml:space="preserve">2021 </w:t>
            </w:r>
            <w:r w:rsidRPr="00441B8C">
              <w:rPr>
                <w:bCs/>
                <w:sz w:val="20"/>
                <w:szCs w:val="20"/>
              </w:rPr>
              <w:t xml:space="preserve">в </w:t>
            </w:r>
            <w:r w:rsidR="000053CF" w:rsidRPr="00441B8C">
              <w:rPr>
                <w:sz w:val="20"/>
                <w:szCs w:val="20"/>
              </w:rPr>
              <w:t>Інститут</w:t>
            </w:r>
            <w:r w:rsidR="00EC5CB1" w:rsidRPr="00441B8C">
              <w:rPr>
                <w:sz w:val="20"/>
                <w:szCs w:val="20"/>
              </w:rPr>
              <w:t xml:space="preserve"> біоенергетичних культур і цукрових буряків НААН (IBC&amp;SB)</w:t>
            </w:r>
            <w:r w:rsidR="000053CF" w:rsidRPr="00441B8C">
              <w:rPr>
                <w:sz w:val="20"/>
                <w:szCs w:val="20"/>
              </w:rPr>
              <w:t xml:space="preserve"> старший науковий співробітник лабораторії молекулярної генетики </w:t>
            </w:r>
            <w:r w:rsidRPr="00441B8C">
              <w:rPr>
                <w:bCs/>
                <w:sz w:val="20"/>
                <w:szCs w:val="20"/>
              </w:rPr>
              <w:t xml:space="preserve">; </w:t>
            </w:r>
          </w:p>
          <w:p w14:paraId="3DE1B276" w14:textId="0F27437A" w:rsidR="00372DC7" w:rsidRPr="00441B8C" w:rsidRDefault="00372DC7" w:rsidP="008C300F">
            <w:pPr>
              <w:pStyle w:val="a5"/>
              <w:ind w:left="0"/>
              <w:rPr>
                <w:bCs/>
                <w:sz w:val="20"/>
                <w:szCs w:val="20"/>
              </w:rPr>
            </w:pPr>
            <w:r w:rsidRPr="00441B8C">
              <w:rPr>
                <w:bCs/>
                <w:sz w:val="20"/>
                <w:szCs w:val="20"/>
              </w:rPr>
              <w:t xml:space="preserve">з </w:t>
            </w:r>
            <w:r w:rsidR="00EC5CB1" w:rsidRPr="00441B8C">
              <w:rPr>
                <w:bCs/>
                <w:sz w:val="20"/>
                <w:szCs w:val="20"/>
              </w:rPr>
              <w:t>2021</w:t>
            </w:r>
            <w:r w:rsidRPr="00441B8C">
              <w:rPr>
                <w:bCs/>
                <w:sz w:val="20"/>
                <w:szCs w:val="20"/>
              </w:rPr>
              <w:t xml:space="preserve">р. по </w:t>
            </w:r>
            <w:r w:rsidR="00EC5CB1" w:rsidRPr="00441B8C">
              <w:rPr>
                <w:bCs/>
                <w:sz w:val="20"/>
                <w:szCs w:val="20"/>
              </w:rPr>
              <w:t xml:space="preserve">2022 </w:t>
            </w:r>
            <w:r w:rsidRPr="00441B8C">
              <w:rPr>
                <w:bCs/>
                <w:sz w:val="20"/>
                <w:szCs w:val="20"/>
              </w:rPr>
              <w:t xml:space="preserve">в </w:t>
            </w:r>
            <w:r w:rsidR="00EC5CB1" w:rsidRPr="00441B8C">
              <w:rPr>
                <w:sz w:val="20"/>
                <w:szCs w:val="20"/>
              </w:rPr>
              <w:t>CRO IQVIA</w:t>
            </w:r>
            <w:r w:rsidR="000053CF" w:rsidRPr="00441B8C">
              <w:rPr>
                <w:sz w:val="20"/>
                <w:szCs w:val="20"/>
              </w:rPr>
              <w:t xml:space="preserve"> асистент клінічних випробувань</w:t>
            </w:r>
            <w:r w:rsidRPr="00441B8C">
              <w:rPr>
                <w:bCs/>
                <w:sz w:val="20"/>
                <w:szCs w:val="20"/>
              </w:rPr>
              <w:t xml:space="preserve">; </w:t>
            </w:r>
          </w:p>
          <w:p w14:paraId="16881EB4" w14:textId="43D5CA5A" w:rsidR="00372DC7" w:rsidRPr="00441B8C" w:rsidRDefault="00372DC7" w:rsidP="008C300F">
            <w:pPr>
              <w:pStyle w:val="a5"/>
              <w:ind w:left="0"/>
              <w:jc w:val="both"/>
              <w:rPr>
                <w:bCs/>
                <w:sz w:val="20"/>
                <w:szCs w:val="20"/>
              </w:rPr>
            </w:pPr>
            <w:r w:rsidRPr="00441B8C">
              <w:rPr>
                <w:bCs/>
                <w:sz w:val="20"/>
                <w:szCs w:val="20"/>
              </w:rPr>
              <w:t xml:space="preserve">з </w:t>
            </w:r>
            <w:r w:rsidR="00EC5CB1" w:rsidRPr="00441B8C">
              <w:rPr>
                <w:bCs/>
                <w:sz w:val="20"/>
                <w:szCs w:val="20"/>
              </w:rPr>
              <w:t xml:space="preserve">2023 </w:t>
            </w:r>
            <w:r w:rsidRPr="00441B8C">
              <w:rPr>
                <w:bCs/>
                <w:sz w:val="20"/>
                <w:szCs w:val="20"/>
              </w:rPr>
              <w:t xml:space="preserve">р. по теперішній час в </w:t>
            </w:r>
            <w:r w:rsidR="00EC5CB1" w:rsidRPr="00441B8C">
              <w:rPr>
                <w:sz w:val="20"/>
                <w:szCs w:val="20"/>
              </w:rPr>
              <w:t>Київський зоологічний парк загальнодержавного значення</w:t>
            </w:r>
            <w:r w:rsidRPr="00441B8C">
              <w:rPr>
                <w:bCs/>
                <w:sz w:val="20"/>
                <w:szCs w:val="20"/>
              </w:rPr>
              <w:t>.</w:t>
            </w:r>
          </w:p>
          <w:p w14:paraId="7F0E9DF4" w14:textId="77777777" w:rsidR="00372DC7" w:rsidRPr="00441B8C" w:rsidRDefault="00372DC7" w:rsidP="00D53D31">
            <w:pPr>
              <w:jc w:val="both"/>
              <w:rPr>
                <w:sz w:val="20"/>
                <w:szCs w:val="20"/>
              </w:rPr>
            </w:pPr>
            <w:r w:rsidRPr="00441B8C">
              <w:rPr>
                <w:b/>
                <w:sz w:val="20"/>
                <w:szCs w:val="20"/>
              </w:rPr>
              <w:t>9. Наявність (відсутність) непогашеної (</w:t>
            </w:r>
            <w:proofErr w:type="spellStart"/>
            <w:r w:rsidRPr="00441B8C">
              <w:rPr>
                <w:b/>
                <w:sz w:val="20"/>
                <w:szCs w:val="20"/>
              </w:rPr>
              <w:t>незнятої</w:t>
            </w:r>
            <w:proofErr w:type="spellEnd"/>
            <w:r w:rsidRPr="00441B8C">
              <w:rPr>
                <w:b/>
                <w:sz w:val="20"/>
                <w:szCs w:val="20"/>
              </w:rPr>
              <w:t xml:space="preserve">) судимості: </w:t>
            </w:r>
            <w:r w:rsidRPr="00441B8C">
              <w:rPr>
                <w:sz w:val="20"/>
                <w:szCs w:val="20"/>
              </w:rPr>
              <w:t>відсутня</w:t>
            </w:r>
          </w:p>
          <w:p w14:paraId="6ECE8D2D" w14:textId="660AD47B" w:rsidR="00372DC7" w:rsidRPr="00441B8C" w:rsidRDefault="00372DC7" w:rsidP="00D53D31">
            <w:pPr>
              <w:jc w:val="both"/>
              <w:rPr>
                <w:sz w:val="20"/>
                <w:szCs w:val="20"/>
              </w:rPr>
            </w:pPr>
            <w:r w:rsidRPr="00441B8C">
              <w:rPr>
                <w:b/>
                <w:sz w:val="20"/>
                <w:szCs w:val="20"/>
              </w:rPr>
              <w:t xml:space="preserve">10. Наявність (відсутність) заборони обіймати певні посади та/або займатись певною діяльністю: </w:t>
            </w:r>
            <w:r w:rsidRPr="00441B8C">
              <w:rPr>
                <w:sz w:val="20"/>
                <w:szCs w:val="20"/>
              </w:rPr>
              <w:t>відсутня</w:t>
            </w:r>
          </w:p>
          <w:p w14:paraId="050AFB27" w14:textId="08C76F70" w:rsidR="00372DC7" w:rsidRPr="00441B8C" w:rsidRDefault="00372DC7" w:rsidP="00D53D31">
            <w:pPr>
              <w:jc w:val="both"/>
              <w:rPr>
                <w:b/>
                <w:sz w:val="20"/>
                <w:szCs w:val="20"/>
              </w:rPr>
            </w:pPr>
            <w:r w:rsidRPr="00441B8C">
              <w:rPr>
                <w:b/>
                <w:sz w:val="20"/>
                <w:szCs w:val="20"/>
              </w:rPr>
              <w:t xml:space="preserve">11. Чи є кандидат афілійованою особою АТ: </w:t>
            </w:r>
            <w:r w:rsidRPr="00441B8C">
              <w:rPr>
                <w:sz w:val="20"/>
                <w:szCs w:val="20"/>
              </w:rPr>
              <w:t>ні</w:t>
            </w:r>
          </w:p>
          <w:p w14:paraId="1151A7C4" w14:textId="77777777" w:rsidR="00372DC7" w:rsidRPr="00441B8C" w:rsidRDefault="00372DC7" w:rsidP="00D53D31">
            <w:pPr>
              <w:jc w:val="both"/>
              <w:rPr>
                <w:b/>
                <w:sz w:val="20"/>
                <w:szCs w:val="20"/>
              </w:rPr>
            </w:pPr>
            <w:r w:rsidRPr="00441B8C">
              <w:rPr>
                <w:b/>
                <w:sz w:val="20"/>
                <w:szCs w:val="20"/>
              </w:rPr>
              <w:t xml:space="preserve">12. Чи є акціонери та посадові особи АТ афілійованими особами кандидата: </w:t>
            </w:r>
            <w:r w:rsidRPr="00441B8C">
              <w:rPr>
                <w:bCs/>
                <w:sz w:val="20"/>
                <w:szCs w:val="20"/>
              </w:rPr>
              <w:t>ні.</w:t>
            </w:r>
          </w:p>
          <w:p w14:paraId="049DBE35" w14:textId="1FD8B01C" w:rsidR="00372DC7" w:rsidRPr="00441B8C" w:rsidRDefault="00372DC7" w:rsidP="00D53D31">
            <w:pPr>
              <w:jc w:val="both"/>
              <w:rPr>
                <w:sz w:val="20"/>
                <w:szCs w:val="20"/>
              </w:rPr>
            </w:pPr>
            <w:r w:rsidRPr="00441B8C">
              <w:rPr>
                <w:b/>
                <w:sz w:val="20"/>
                <w:szCs w:val="20"/>
              </w:rPr>
              <w:t>13</w:t>
            </w:r>
            <w:r w:rsidRPr="00441B8C">
              <w:rPr>
                <w:b/>
                <w:bCs/>
                <w:sz w:val="20"/>
                <w:szCs w:val="20"/>
              </w:rPr>
              <w:t>.</w:t>
            </w:r>
            <w:r w:rsidRPr="00441B8C">
              <w:rPr>
                <w:sz w:val="20"/>
                <w:szCs w:val="20"/>
              </w:rPr>
              <w:t xml:space="preserve"> </w:t>
            </w:r>
            <w:r w:rsidR="005B785C" w:rsidRPr="00441B8C">
              <w:rPr>
                <w:b/>
                <w:sz w:val="20"/>
                <w:szCs w:val="20"/>
              </w:rPr>
              <w:t>Кандидат є акціонером</w:t>
            </w:r>
            <w:r w:rsidR="005B785C" w:rsidRPr="00441B8C">
              <w:rPr>
                <w:sz w:val="20"/>
                <w:szCs w:val="20"/>
              </w:rPr>
              <w:t>, якому належать прості іменні акції АТ в кількості 2 шт., що становить 0,004% від статутного капіталу АТ</w:t>
            </w:r>
          </w:p>
          <w:p w14:paraId="3296ACFB" w14:textId="488666BF" w:rsidR="00372DC7" w:rsidRPr="00441B8C" w:rsidRDefault="00FA6012" w:rsidP="00023591">
            <w:pPr>
              <w:jc w:val="both"/>
              <w:rPr>
                <w:sz w:val="20"/>
                <w:szCs w:val="20"/>
              </w:rPr>
            </w:pPr>
            <w:r w:rsidRPr="00441B8C">
              <w:rPr>
                <w:b/>
                <w:sz w:val="20"/>
                <w:szCs w:val="20"/>
              </w:rPr>
              <w:t>14</w:t>
            </w:r>
            <w:r w:rsidRPr="00441B8C">
              <w:rPr>
                <w:b/>
                <w:bCs/>
                <w:sz w:val="20"/>
                <w:szCs w:val="20"/>
              </w:rPr>
              <w:t>.</w:t>
            </w:r>
            <w:r w:rsidRPr="00441B8C">
              <w:rPr>
                <w:sz w:val="20"/>
                <w:szCs w:val="20"/>
              </w:rPr>
              <w:t xml:space="preserve"> </w:t>
            </w:r>
            <w:r w:rsidR="00261F96" w:rsidRPr="00441B8C">
              <w:rPr>
                <w:sz w:val="20"/>
                <w:szCs w:val="20"/>
              </w:rPr>
              <w:t>Кандидатом надано письмову заяву про згоду на обрання членом Наглядової ради АТ; письмова заява кандидата містить відомості, вказані у пункті 1 Вимог до інформації про кандидатів у члени органу акціонерного товариства, затверджених рішенням НКЦПФР від 01.06.2017 № 402</w:t>
            </w:r>
          </w:p>
        </w:tc>
        <w:tc>
          <w:tcPr>
            <w:tcW w:w="2126" w:type="dxa"/>
          </w:tcPr>
          <w:p w14:paraId="5976D5B9" w14:textId="77777777" w:rsidR="00372DC7" w:rsidRPr="00441B8C" w:rsidRDefault="00372DC7" w:rsidP="00D53D31">
            <w:pPr>
              <w:ind w:left="72" w:hanging="72"/>
              <w:jc w:val="center"/>
              <w:rPr>
                <w:sz w:val="26"/>
                <w:szCs w:val="26"/>
                <w:lang w:val="ru-RU"/>
              </w:rPr>
            </w:pPr>
          </w:p>
        </w:tc>
      </w:tr>
    </w:tbl>
    <w:p w14:paraId="319F65CD" w14:textId="77777777" w:rsidR="00372DC7" w:rsidRPr="00441B8C" w:rsidRDefault="00372DC7" w:rsidP="00A5476B">
      <w:pPr>
        <w:jc w:val="both"/>
        <w:rPr>
          <w:sz w:val="28"/>
          <w:szCs w:val="28"/>
        </w:rPr>
      </w:pPr>
    </w:p>
    <w:p w14:paraId="1415CEED" w14:textId="77777777" w:rsidR="005B785C" w:rsidRPr="00441B8C" w:rsidRDefault="005B785C" w:rsidP="00A5476B">
      <w:pPr>
        <w:jc w:val="both"/>
        <w:rPr>
          <w:sz w:val="28"/>
          <w:szCs w:val="28"/>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126"/>
      </w:tblGrid>
      <w:tr w:rsidR="00441B8C" w:rsidRPr="00441B8C" w14:paraId="72240343" w14:textId="77777777" w:rsidTr="007E7B93">
        <w:trPr>
          <w:trHeight w:val="413"/>
        </w:trPr>
        <w:tc>
          <w:tcPr>
            <w:tcW w:w="7905" w:type="dxa"/>
            <w:tcBorders>
              <w:top w:val="single" w:sz="4" w:space="0" w:color="auto"/>
              <w:left w:val="single" w:sz="4" w:space="0" w:color="auto"/>
              <w:bottom w:val="single" w:sz="4" w:space="0" w:color="auto"/>
              <w:right w:val="single" w:sz="4" w:space="0" w:color="auto"/>
            </w:tcBorders>
            <w:vAlign w:val="center"/>
          </w:tcPr>
          <w:p w14:paraId="2CDB92C2" w14:textId="644CDEC9" w:rsidR="00372DC7" w:rsidRPr="00441B8C" w:rsidRDefault="00372DC7" w:rsidP="00372DC7">
            <w:pPr>
              <w:pStyle w:val="a5"/>
              <w:numPr>
                <w:ilvl w:val="0"/>
                <w:numId w:val="5"/>
              </w:numPr>
              <w:jc w:val="both"/>
              <w:rPr>
                <w:b/>
              </w:rPr>
            </w:pPr>
            <w:r w:rsidRPr="00441B8C">
              <w:rPr>
                <w:iCs/>
              </w:rPr>
              <w:t>Кандидат у члени Наглядової ради</w:t>
            </w:r>
          </w:p>
        </w:tc>
        <w:tc>
          <w:tcPr>
            <w:tcW w:w="2126" w:type="dxa"/>
            <w:tcBorders>
              <w:top w:val="single" w:sz="4" w:space="0" w:color="auto"/>
              <w:left w:val="single" w:sz="4" w:space="0" w:color="auto"/>
              <w:bottom w:val="single" w:sz="4" w:space="0" w:color="auto"/>
              <w:right w:val="single" w:sz="4" w:space="0" w:color="auto"/>
            </w:tcBorders>
          </w:tcPr>
          <w:p w14:paraId="7E99ECF2" w14:textId="77777777" w:rsidR="00372DC7" w:rsidRPr="00441B8C" w:rsidRDefault="00372DC7" w:rsidP="00D53D31">
            <w:pPr>
              <w:jc w:val="center"/>
            </w:pPr>
            <w:r w:rsidRPr="00441B8C">
              <w:t>Кількість голосів, яку акціонер (представник акціонера) віддає за кандидата</w:t>
            </w:r>
          </w:p>
        </w:tc>
      </w:tr>
      <w:tr w:rsidR="00441B8C" w:rsidRPr="00441B8C" w14:paraId="7928F8DB" w14:textId="77777777" w:rsidTr="007E7B93">
        <w:trPr>
          <w:trHeight w:val="413"/>
        </w:trPr>
        <w:tc>
          <w:tcPr>
            <w:tcW w:w="7905" w:type="dxa"/>
            <w:vAlign w:val="center"/>
          </w:tcPr>
          <w:p w14:paraId="6A9E0B36" w14:textId="53952115" w:rsidR="00372DC7" w:rsidRPr="00441B8C" w:rsidRDefault="00372DC7" w:rsidP="00D53D31">
            <w:pPr>
              <w:jc w:val="both"/>
              <w:rPr>
                <w:b/>
                <w:sz w:val="20"/>
                <w:szCs w:val="20"/>
                <w:lang w:val="ru-RU"/>
              </w:rPr>
            </w:pPr>
            <w:r w:rsidRPr="00441B8C">
              <w:rPr>
                <w:b/>
                <w:sz w:val="20"/>
                <w:szCs w:val="20"/>
              </w:rPr>
              <w:t xml:space="preserve">1. Прізвище, ім’я, по батькові: </w:t>
            </w:r>
            <w:r w:rsidR="008D47A7" w:rsidRPr="00441B8C">
              <w:rPr>
                <w:b/>
                <w:lang w:val="ru-RU"/>
              </w:rPr>
              <w:t xml:space="preserve">Журавель Артем </w:t>
            </w:r>
            <w:r w:rsidR="008D47A7" w:rsidRPr="00441B8C">
              <w:rPr>
                <w:b/>
              </w:rPr>
              <w:t>Анатол</w:t>
            </w:r>
            <w:r w:rsidR="00854C3D" w:rsidRPr="00441B8C">
              <w:rPr>
                <w:b/>
              </w:rPr>
              <w:t>і</w:t>
            </w:r>
            <w:r w:rsidR="008D47A7" w:rsidRPr="00441B8C">
              <w:rPr>
                <w:b/>
              </w:rPr>
              <w:t>йович</w:t>
            </w:r>
          </w:p>
          <w:p w14:paraId="4C2109C8" w14:textId="322ADA9F" w:rsidR="00372DC7" w:rsidRPr="00441B8C" w:rsidRDefault="00372DC7" w:rsidP="00D53D31">
            <w:pPr>
              <w:jc w:val="both"/>
              <w:rPr>
                <w:b/>
                <w:sz w:val="20"/>
                <w:szCs w:val="20"/>
              </w:rPr>
            </w:pPr>
            <w:r w:rsidRPr="00441B8C">
              <w:rPr>
                <w:b/>
                <w:sz w:val="20"/>
                <w:szCs w:val="20"/>
              </w:rPr>
              <w:t xml:space="preserve">2. Рік народження: </w:t>
            </w:r>
            <w:r w:rsidR="008D47A7" w:rsidRPr="00441B8C">
              <w:rPr>
                <w:sz w:val="20"/>
                <w:szCs w:val="20"/>
                <w:lang w:val="ru-RU"/>
              </w:rPr>
              <w:t>2000</w:t>
            </w:r>
          </w:p>
          <w:p w14:paraId="2A811E77" w14:textId="77777777" w:rsidR="00372DC7" w:rsidRPr="00441B8C" w:rsidRDefault="00372DC7" w:rsidP="00D53D31">
            <w:pPr>
              <w:jc w:val="both"/>
              <w:rPr>
                <w:b/>
                <w:sz w:val="20"/>
                <w:szCs w:val="20"/>
              </w:rPr>
            </w:pPr>
            <w:r w:rsidRPr="00441B8C">
              <w:rPr>
                <w:b/>
                <w:sz w:val="20"/>
                <w:szCs w:val="20"/>
              </w:rPr>
              <w:t>3. Особа, що внесла пропозицію щодо кандидата:</w:t>
            </w:r>
          </w:p>
          <w:p w14:paraId="367A88C8" w14:textId="474FA74E" w:rsidR="00372DC7" w:rsidRPr="00441B8C" w:rsidRDefault="00854C3D" w:rsidP="00D53D31">
            <w:pPr>
              <w:jc w:val="both"/>
              <w:rPr>
                <w:sz w:val="20"/>
                <w:szCs w:val="20"/>
              </w:rPr>
            </w:pPr>
            <w:r w:rsidRPr="00441B8C">
              <w:rPr>
                <w:sz w:val="20"/>
                <w:szCs w:val="20"/>
              </w:rPr>
              <w:t>Журавель Артем Анатолійович</w:t>
            </w:r>
            <w:r w:rsidR="00372DC7" w:rsidRPr="00441B8C">
              <w:rPr>
                <w:sz w:val="20"/>
                <w:szCs w:val="20"/>
              </w:rPr>
              <w:t xml:space="preserve">, якому належать </w:t>
            </w:r>
            <w:r w:rsidR="005B785C" w:rsidRPr="00441B8C">
              <w:rPr>
                <w:sz w:val="20"/>
                <w:szCs w:val="20"/>
              </w:rPr>
              <w:t xml:space="preserve">прості іменні </w:t>
            </w:r>
            <w:r w:rsidR="00372DC7" w:rsidRPr="00441B8C">
              <w:rPr>
                <w:sz w:val="20"/>
                <w:szCs w:val="20"/>
              </w:rPr>
              <w:t xml:space="preserve">акції АТ в кількості </w:t>
            </w:r>
            <w:r w:rsidR="00E42CFD" w:rsidRPr="00441B8C">
              <w:rPr>
                <w:sz w:val="20"/>
                <w:szCs w:val="20"/>
              </w:rPr>
              <w:t>2</w:t>
            </w:r>
            <w:r w:rsidR="00372DC7" w:rsidRPr="00441B8C">
              <w:rPr>
                <w:sz w:val="20"/>
                <w:szCs w:val="20"/>
              </w:rPr>
              <w:t xml:space="preserve"> штук, що становить </w:t>
            </w:r>
            <w:r w:rsidRPr="00441B8C">
              <w:rPr>
                <w:sz w:val="20"/>
                <w:szCs w:val="20"/>
              </w:rPr>
              <w:t xml:space="preserve">0,004 </w:t>
            </w:r>
            <w:r w:rsidR="00372DC7" w:rsidRPr="00441B8C">
              <w:rPr>
                <w:sz w:val="20"/>
                <w:szCs w:val="20"/>
              </w:rPr>
              <w:t>% від статутного капіталу АТ</w:t>
            </w:r>
          </w:p>
          <w:p w14:paraId="15DE3A6C" w14:textId="6140B2DB" w:rsidR="00372DC7" w:rsidRPr="00441B8C" w:rsidRDefault="00372DC7" w:rsidP="00D53D31">
            <w:pPr>
              <w:jc w:val="both"/>
              <w:rPr>
                <w:b/>
                <w:sz w:val="20"/>
                <w:szCs w:val="20"/>
              </w:rPr>
            </w:pPr>
            <w:r w:rsidRPr="00441B8C">
              <w:rPr>
                <w:b/>
                <w:sz w:val="20"/>
                <w:szCs w:val="20"/>
              </w:rPr>
              <w:t xml:space="preserve">4. Кількість, тип та/або клас належних кандидату акцій АТ: </w:t>
            </w:r>
            <w:r w:rsidR="00A5770D" w:rsidRPr="00441B8C">
              <w:rPr>
                <w:bCs/>
                <w:sz w:val="20"/>
                <w:szCs w:val="20"/>
              </w:rPr>
              <w:t>2 шт</w:t>
            </w:r>
            <w:r w:rsidR="00C37328" w:rsidRPr="00441B8C">
              <w:rPr>
                <w:bCs/>
                <w:sz w:val="20"/>
                <w:szCs w:val="20"/>
              </w:rPr>
              <w:t>.</w:t>
            </w:r>
            <w:r w:rsidR="00A5770D" w:rsidRPr="00441B8C">
              <w:rPr>
                <w:bCs/>
                <w:sz w:val="20"/>
                <w:szCs w:val="20"/>
              </w:rPr>
              <w:t xml:space="preserve"> прост</w:t>
            </w:r>
            <w:r w:rsidR="00C37328" w:rsidRPr="00441B8C">
              <w:rPr>
                <w:bCs/>
                <w:sz w:val="20"/>
                <w:szCs w:val="20"/>
              </w:rPr>
              <w:t xml:space="preserve">і іменні </w:t>
            </w:r>
            <w:r w:rsidR="00A5770D" w:rsidRPr="00441B8C">
              <w:rPr>
                <w:bCs/>
                <w:sz w:val="20"/>
                <w:szCs w:val="20"/>
              </w:rPr>
              <w:t>акці</w:t>
            </w:r>
            <w:r w:rsidR="00C37328" w:rsidRPr="00441B8C">
              <w:rPr>
                <w:bCs/>
                <w:sz w:val="20"/>
                <w:szCs w:val="20"/>
              </w:rPr>
              <w:t>ї</w:t>
            </w:r>
          </w:p>
          <w:p w14:paraId="09740BF1" w14:textId="77777777" w:rsidR="00372DC7" w:rsidRPr="00441B8C" w:rsidRDefault="00372DC7" w:rsidP="00D53D31">
            <w:pPr>
              <w:jc w:val="both"/>
              <w:rPr>
                <w:b/>
                <w:sz w:val="20"/>
                <w:szCs w:val="20"/>
              </w:rPr>
            </w:pPr>
            <w:r w:rsidRPr="00441B8C">
              <w:rPr>
                <w:b/>
                <w:sz w:val="20"/>
                <w:szCs w:val="20"/>
              </w:rPr>
              <w:t>5. Освіта (повне найменування навчального закладу, рік закінчення, спеціальність, кваліфікація):</w:t>
            </w:r>
          </w:p>
          <w:p w14:paraId="089847E2" w14:textId="2A3E40EF" w:rsidR="00372DC7" w:rsidRPr="00441B8C" w:rsidRDefault="007C42EE" w:rsidP="00C053B7">
            <w:pPr>
              <w:jc w:val="both"/>
              <w:rPr>
                <w:sz w:val="20"/>
                <w:szCs w:val="20"/>
              </w:rPr>
            </w:pPr>
            <w:r w:rsidRPr="00441B8C">
              <w:rPr>
                <w:sz w:val="20"/>
                <w:szCs w:val="20"/>
              </w:rPr>
              <w:t>Академія Економічно-Гуманістична в Варшаві</w:t>
            </w:r>
            <w:r w:rsidR="00372DC7" w:rsidRPr="00441B8C">
              <w:rPr>
                <w:sz w:val="20"/>
                <w:szCs w:val="20"/>
              </w:rPr>
              <w:t xml:space="preserve">, </w:t>
            </w:r>
            <w:r w:rsidR="00C053B7" w:rsidRPr="00441B8C">
              <w:rPr>
                <w:sz w:val="20"/>
                <w:szCs w:val="20"/>
              </w:rPr>
              <w:t>2000</w:t>
            </w:r>
            <w:r w:rsidR="00372DC7" w:rsidRPr="00441B8C">
              <w:rPr>
                <w:sz w:val="20"/>
                <w:szCs w:val="20"/>
              </w:rPr>
              <w:t xml:space="preserve"> р., </w:t>
            </w:r>
            <w:r w:rsidR="00C053B7" w:rsidRPr="00441B8C">
              <w:rPr>
                <w:sz w:val="20"/>
                <w:szCs w:val="20"/>
              </w:rPr>
              <w:t>бакалавр</w:t>
            </w:r>
            <w:r w:rsidR="00372DC7" w:rsidRPr="00441B8C">
              <w:rPr>
                <w:sz w:val="20"/>
                <w:szCs w:val="20"/>
              </w:rPr>
              <w:t xml:space="preserve">, </w:t>
            </w:r>
            <w:r w:rsidR="00C053B7" w:rsidRPr="00441B8C">
              <w:rPr>
                <w:sz w:val="20"/>
                <w:szCs w:val="20"/>
              </w:rPr>
              <w:t>банківська справа та фінанси</w:t>
            </w:r>
          </w:p>
          <w:p w14:paraId="550A5203" w14:textId="79422307" w:rsidR="00372DC7" w:rsidRPr="00441B8C" w:rsidRDefault="00372DC7" w:rsidP="00D53D31">
            <w:pPr>
              <w:jc w:val="both"/>
              <w:rPr>
                <w:b/>
                <w:sz w:val="20"/>
                <w:szCs w:val="20"/>
              </w:rPr>
            </w:pPr>
            <w:r w:rsidRPr="00441B8C">
              <w:rPr>
                <w:b/>
                <w:sz w:val="20"/>
                <w:szCs w:val="20"/>
              </w:rPr>
              <w:t>6. Місце роботи (основне та/або за сумісництвом), посади, які обіймає кандидат у юридичних особах:</w:t>
            </w:r>
            <w:r w:rsidR="00F712C2" w:rsidRPr="00441B8C">
              <w:rPr>
                <w:b/>
                <w:sz w:val="20"/>
                <w:szCs w:val="20"/>
              </w:rPr>
              <w:t xml:space="preserve"> </w:t>
            </w:r>
          </w:p>
          <w:p w14:paraId="7AF42E7D" w14:textId="1405125E" w:rsidR="00372DC7" w:rsidRPr="00441B8C" w:rsidRDefault="008D47A7" w:rsidP="00D53D31">
            <w:pPr>
              <w:jc w:val="both"/>
              <w:rPr>
                <w:sz w:val="20"/>
                <w:szCs w:val="20"/>
                <w:lang w:val="ru-RU"/>
              </w:rPr>
            </w:pPr>
            <w:proofErr w:type="spellStart"/>
            <w:r w:rsidRPr="00441B8C">
              <w:rPr>
                <w:sz w:val="20"/>
                <w:szCs w:val="20"/>
                <w:lang w:val="ru-RU"/>
              </w:rPr>
              <w:t>Фізична</w:t>
            </w:r>
            <w:proofErr w:type="spellEnd"/>
            <w:r w:rsidRPr="00441B8C">
              <w:rPr>
                <w:sz w:val="20"/>
                <w:szCs w:val="20"/>
                <w:lang w:val="ru-RU"/>
              </w:rPr>
              <w:t xml:space="preserve"> </w:t>
            </w:r>
            <w:proofErr w:type="spellStart"/>
            <w:r w:rsidRPr="00441B8C">
              <w:rPr>
                <w:sz w:val="20"/>
                <w:szCs w:val="20"/>
                <w:lang w:val="ru-RU"/>
              </w:rPr>
              <w:t>ососба-підприємець</w:t>
            </w:r>
            <w:proofErr w:type="spellEnd"/>
            <w:r w:rsidRPr="00441B8C">
              <w:rPr>
                <w:sz w:val="20"/>
                <w:szCs w:val="20"/>
                <w:lang w:val="ru-RU"/>
              </w:rPr>
              <w:t xml:space="preserve"> </w:t>
            </w:r>
          </w:p>
          <w:p w14:paraId="04A87DE8" w14:textId="2F1A1765" w:rsidR="00372DC7" w:rsidRPr="00441B8C" w:rsidRDefault="00372DC7" w:rsidP="00D53D31">
            <w:pPr>
              <w:jc w:val="both"/>
              <w:rPr>
                <w:sz w:val="20"/>
                <w:szCs w:val="20"/>
              </w:rPr>
            </w:pPr>
            <w:r w:rsidRPr="00441B8C">
              <w:rPr>
                <w:b/>
                <w:sz w:val="20"/>
                <w:szCs w:val="20"/>
              </w:rPr>
              <w:t xml:space="preserve">7. Загальний стаж роботи: </w:t>
            </w:r>
            <w:r w:rsidR="005179A3" w:rsidRPr="00441B8C">
              <w:rPr>
                <w:sz w:val="20"/>
                <w:szCs w:val="20"/>
              </w:rPr>
              <w:t>2</w:t>
            </w:r>
            <w:r w:rsidRPr="00441B8C">
              <w:rPr>
                <w:sz w:val="20"/>
                <w:szCs w:val="20"/>
              </w:rPr>
              <w:t xml:space="preserve"> рок</w:t>
            </w:r>
            <w:r w:rsidR="005179A3" w:rsidRPr="00441B8C">
              <w:rPr>
                <w:sz w:val="20"/>
                <w:szCs w:val="20"/>
              </w:rPr>
              <w:t>и</w:t>
            </w:r>
          </w:p>
          <w:p w14:paraId="4EF2D092" w14:textId="77777777" w:rsidR="00372DC7" w:rsidRPr="00441B8C" w:rsidRDefault="00372DC7" w:rsidP="00D53D31">
            <w:pPr>
              <w:jc w:val="both"/>
              <w:rPr>
                <w:sz w:val="20"/>
                <w:szCs w:val="20"/>
              </w:rPr>
            </w:pPr>
            <w:r w:rsidRPr="00441B8C">
              <w:rPr>
                <w:b/>
                <w:sz w:val="20"/>
                <w:szCs w:val="20"/>
              </w:rPr>
              <w:t xml:space="preserve">8. Інформація про стаж роботи протягом останніх п’яти років (період (дата початку та дата закінчення трудових відносин), місце роботи, займана посада): </w:t>
            </w:r>
          </w:p>
          <w:p w14:paraId="30058398" w14:textId="60217A8B" w:rsidR="00372DC7" w:rsidRPr="00441B8C" w:rsidRDefault="00372DC7" w:rsidP="00D53D31">
            <w:pPr>
              <w:rPr>
                <w:bCs/>
                <w:sz w:val="20"/>
                <w:szCs w:val="20"/>
              </w:rPr>
            </w:pPr>
            <w:r w:rsidRPr="00441B8C">
              <w:rPr>
                <w:bCs/>
                <w:sz w:val="20"/>
                <w:szCs w:val="20"/>
              </w:rPr>
              <w:lastRenderedPageBreak/>
              <w:t xml:space="preserve">з </w:t>
            </w:r>
            <w:r w:rsidR="008D47A7" w:rsidRPr="00441B8C">
              <w:rPr>
                <w:bCs/>
                <w:sz w:val="20"/>
                <w:szCs w:val="20"/>
              </w:rPr>
              <w:t xml:space="preserve">2023 </w:t>
            </w:r>
            <w:r w:rsidRPr="00441B8C">
              <w:rPr>
                <w:bCs/>
                <w:sz w:val="20"/>
                <w:szCs w:val="20"/>
              </w:rPr>
              <w:t xml:space="preserve">р. по теперішній час </w:t>
            </w:r>
            <w:r w:rsidR="008D47A7" w:rsidRPr="00441B8C">
              <w:rPr>
                <w:bCs/>
                <w:sz w:val="20"/>
                <w:szCs w:val="20"/>
              </w:rPr>
              <w:t>фізична особа-підприємець</w:t>
            </w:r>
          </w:p>
          <w:p w14:paraId="5E962360" w14:textId="77777777" w:rsidR="00372DC7" w:rsidRPr="00441B8C" w:rsidRDefault="00372DC7" w:rsidP="00D53D31">
            <w:pPr>
              <w:jc w:val="both"/>
              <w:rPr>
                <w:sz w:val="20"/>
                <w:szCs w:val="20"/>
              </w:rPr>
            </w:pPr>
            <w:r w:rsidRPr="00441B8C">
              <w:rPr>
                <w:b/>
                <w:sz w:val="20"/>
                <w:szCs w:val="20"/>
              </w:rPr>
              <w:t>9. Наявність (відсутність) непогашеної (</w:t>
            </w:r>
            <w:proofErr w:type="spellStart"/>
            <w:r w:rsidRPr="00441B8C">
              <w:rPr>
                <w:b/>
                <w:sz w:val="20"/>
                <w:szCs w:val="20"/>
              </w:rPr>
              <w:t>незнятої</w:t>
            </w:r>
            <w:proofErr w:type="spellEnd"/>
            <w:r w:rsidRPr="00441B8C">
              <w:rPr>
                <w:b/>
                <w:sz w:val="20"/>
                <w:szCs w:val="20"/>
              </w:rPr>
              <w:t xml:space="preserve">) судимості: </w:t>
            </w:r>
            <w:r w:rsidRPr="00441B8C">
              <w:rPr>
                <w:sz w:val="20"/>
                <w:szCs w:val="20"/>
              </w:rPr>
              <w:t>відсутня</w:t>
            </w:r>
          </w:p>
          <w:p w14:paraId="40D80CD1" w14:textId="26C6AE51" w:rsidR="00372DC7" w:rsidRPr="00441B8C" w:rsidRDefault="00372DC7" w:rsidP="00D53D31">
            <w:pPr>
              <w:jc w:val="both"/>
              <w:rPr>
                <w:sz w:val="20"/>
                <w:szCs w:val="20"/>
              </w:rPr>
            </w:pPr>
            <w:r w:rsidRPr="00441B8C">
              <w:rPr>
                <w:b/>
                <w:sz w:val="20"/>
                <w:szCs w:val="20"/>
              </w:rPr>
              <w:t xml:space="preserve">10. Наявність (відсутність) заборони обіймати певні посади та/або займатись певною діяльністю: </w:t>
            </w:r>
            <w:r w:rsidRPr="00441B8C">
              <w:rPr>
                <w:sz w:val="20"/>
                <w:szCs w:val="20"/>
              </w:rPr>
              <w:t>відсутня</w:t>
            </w:r>
          </w:p>
          <w:p w14:paraId="3B7079D4" w14:textId="5269253E" w:rsidR="00372DC7" w:rsidRPr="00441B8C" w:rsidRDefault="00372DC7" w:rsidP="00D53D31">
            <w:pPr>
              <w:jc w:val="both"/>
              <w:rPr>
                <w:b/>
                <w:sz w:val="20"/>
                <w:szCs w:val="20"/>
              </w:rPr>
            </w:pPr>
            <w:r w:rsidRPr="00441B8C">
              <w:rPr>
                <w:b/>
                <w:sz w:val="20"/>
                <w:szCs w:val="20"/>
              </w:rPr>
              <w:t xml:space="preserve">11. Чи є кандидат афілійованою особою АТ: </w:t>
            </w:r>
            <w:r w:rsidRPr="00441B8C">
              <w:rPr>
                <w:sz w:val="20"/>
                <w:szCs w:val="20"/>
              </w:rPr>
              <w:t>ні</w:t>
            </w:r>
          </w:p>
          <w:p w14:paraId="64FE93ED" w14:textId="095D1130" w:rsidR="00372DC7" w:rsidRPr="00441B8C" w:rsidRDefault="00372DC7" w:rsidP="00D53D31">
            <w:pPr>
              <w:jc w:val="both"/>
              <w:rPr>
                <w:b/>
                <w:sz w:val="20"/>
                <w:szCs w:val="20"/>
              </w:rPr>
            </w:pPr>
            <w:r w:rsidRPr="00441B8C">
              <w:rPr>
                <w:b/>
                <w:sz w:val="20"/>
                <w:szCs w:val="20"/>
              </w:rPr>
              <w:t xml:space="preserve">12. Чи є акціонери та посадові особи АТ афілійованими особами кандидата: </w:t>
            </w:r>
            <w:r w:rsidRPr="00441B8C">
              <w:rPr>
                <w:bCs/>
                <w:sz w:val="20"/>
                <w:szCs w:val="20"/>
              </w:rPr>
              <w:t>ні</w:t>
            </w:r>
          </w:p>
          <w:p w14:paraId="157DEA1B" w14:textId="409D8D58" w:rsidR="00372DC7" w:rsidRPr="00441B8C" w:rsidRDefault="00372DC7" w:rsidP="00D53D31">
            <w:pPr>
              <w:jc w:val="both"/>
              <w:rPr>
                <w:sz w:val="20"/>
                <w:szCs w:val="20"/>
              </w:rPr>
            </w:pPr>
            <w:r w:rsidRPr="00441B8C">
              <w:rPr>
                <w:b/>
                <w:sz w:val="20"/>
                <w:szCs w:val="20"/>
              </w:rPr>
              <w:t>13</w:t>
            </w:r>
            <w:r w:rsidRPr="00441B8C">
              <w:rPr>
                <w:b/>
                <w:bCs/>
                <w:sz w:val="20"/>
                <w:szCs w:val="20"/>
              </w:rPr>
              <w:t>.</w:t>
            </w:r>
            <w:r w:rsidRPr="00441B8C">
              <w:rPr>
                <w:sz w:val="20"/>
                <w:szCs w:val="20"/>
              </w:rPr>
              <w:t xml:space="preserve"> </w:t>
            </w:r>
            <w:r w:rsidR="005B785C" w:rsidRPr="00441B8C">
              <w:rPr>
                <w:b/>
                <w:sz w:val="20"/>
                <w:szCs w:val="20"/>
              </w:rPr>
              <w:t>Кандидат є акціонером</w:t>
            </w:r>
            <w:r w:rsidR="005B785C" w:rsidRPr="00441B8C">
              <w:rPr>
                <w:sz w:val="20"/>
                <w:szCs w:val="20"/>
              </w:rPr>
              <w:t>, якому належать прості іменні акції АТ в кількості 2 шт., що становить 0,004% від статутного капіталу АТ</w:t>
            </w:r>
          </w:p>
          <w:p w14:paraId="1A8ABCB7" w14:textId="67209516" w:rsidR="00372DC7" w:rsidRPr="00441B8C" w:rsidRDefault="009F12F7" w:rsidP="00A5770D">
            <w:pPr>
              <w:jc w:val="both"/>
              <w:rPr>
                <w:sz w:val="16"/>
                <w:szCs w:val="14"/>
              </w:rPr>
            </w:pPr>
            <w:r w:rsidRPr="00441B8C">
              <w:rPr>
                <w:b/>
                <w:sz w:val="20"/>
                <w:szCs w:val="20"/>
              </w:rPr>
              <w:t>14</w:t>
            </w:r>
            <w:r w:rsidRPr="00441B8C">
              <w:rPr>
                <w:b/>
                <w:bCs/>
                <w:sz w:val="20"/>
                <w:szCs w:val="20"/>
              </w:rPr>
              <w:t>.</w:t>
            </w:r>
            <w:r w:rsidRPr="00441B8C">
              <w:rPr>
                <w:sz w:val="20"/>
                <w:szCs w:val="20"/>
              </w:rPr>
              <w:t xml:space="preserve"> </w:t>
            </w:r>
            <w:r w:rsidR="00261F96" w:rsidRPr="00441B8C">
              <w:rPr>
                <w:sz w:val="20"/>
                <w:szCs w:val="20"/>
              </w:rPr>
              <w:t>Кандидатом надано письмову заяву про згоду на обрання членом Наглядової ради АТ; письмова заява кандидата містить відомості, вказані у пункті 1 Вимог до інформації про кандидатів у члени органу акціонерного товариства, затверджених рішенням НКЦПФР від 01.06.2017 № 402</w:t>
            </w:r>
          </w:p>
        </w:tc>
        <w:tc>
          <w:tcPr>
            <w:tcW w:w="2126" w:type="dxa"/>
          </w:tcPr>
          <w:p w14:paraId="57768714" w14:textId="77777777" w:rsidR="00372DC7" w:rsidRPr="00441B8C" w:rsidRDefault="00372DC7" w:rsidP="00D53D31">
            <w:pPr>
              <w:ind w:left="72" w:hanging="72"/>
              <w:jc w:val="center"/>
              <w:rPr>
                <w:sz w:val="26"/>
                <w:szCs w:val="26"/>
              </w:rPr>
            </w:pPr>
          </w:p>
        </w:tc>
      </w:tr>
    </w:tbl>
    <w:p w14:paraId="18B36926" w14:textId="77777777" w:rsidR="00A82A10" w:rsidRPr="00441B8C" w:rsidRDefault="00A82A10" w:rsidP="00A5476B">
      <w:pPr>
        <w:rPr>
          <w:sz w:val="22"/>
          <w:szCs w:val="22"/>
        </w:rPr>
      </w:pPr>
    </w:p>
    <w:p w14:paraId="2928A519" w14:textId="77777777" w:rsidR="00372DC7" w:rsidRPr="00441B8C" w:rsidRDefault="00372DC7" w:rsidP="00A5476B">
      <w:pPr>
        <w:rPr>
          <w:sz w:val="22"/>
          <w:szCs w:val="22"/>
        </w:rPr>
      </w:pPr>
    </w:p>
    <w:p w14:paraId="03595ECA" w14:textId="77777777" w:rsidR="006B68BE" w:rsidRPr="00441B8C" w:rsidRDefault="006B68BE" w:rsidP="00A5476B">
      <w:pPr>
        <w:widowControl w:val="0"/>
        <w:tabs>
          <w:tab w:val="left" w:pos="226"/>
        </w:tabs>
        <w:autoSpaceDE w:val="0"/>
        <w:autoSpaceDN w:val="0"/>
        <w:adjustRightInd w:val="0"/>
        <w:jc w:val="both"/>
        <w:rPr>
          <w:i/>
          <w:sz w:val="20"/>
          <w:szCs w:val="20"/>
        </w:rPr>
      </w:pPr>
      <w:r w:rsidRPr="00441B8C">
        <w:rPr>
          <w:i/>
          <w:sz w:val="20"/>
          <w:szCs w:val="20"/>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1696168B" w14:textId="77777777" w:rsidR="006B68BE" w:rsidRPr="00441B8C" w:rsidRDefault="006B68BE" w:rsidP="00A5476B">
      <w:pPr>
        <w:widowControl w:val="0"/>
        <w:autoSpaceDE w:val="0"/>
        <w:autoSpaceDN w:val="0"/>
        <w:adjustRightInd w:val="0"/>
        <w:jc w:val="both"/>
        <w:rPr>
          <w:i/>
          <w:iCs/>
          <w:sz w:val="20"/>
          <w:szCs w:val="20"/>
        </w:rPr>
      </w:pPr>
      <w:r w:rsidRPr="00441B8C">
        <w:rPr>
          <w:i/>
          <w:iCs/>
          <w:sz w:val="20"/>
          <w:szCs w:val="20"/>
        </w:rPr>
        <w:t>Бюлетень, що був отриманий депозитарною установою після завершення часу, відведеного на голосування (дата і час завершення голосування), вважається таким, що не поданий.</w:t>
      </w:r>
    </w:p>
    <w:p w14:paraId="532903ED" w14:textId="77777777" w:rsidR="00372DC7" w:rsidRPr="00441B8C" w:rsidRDefault="00372DC7" w:rsidP="00A5476B">
      <w:pPr>
        <w:widowControl w:val="0"/>
        <w:autoSpaceDE w:val="0"/>
        <w:autoSpaceDN w:val="0"/>
        <w:adjustRightInd w:val="0"/>
        <w:jc w:val="both"/>
        <w:rPr>
          <w:i/>
          <w:iCs/>
          <w:sz w:val="20"/>
          <w:szCs w:val="20"/>
        </w:rPr>
      </w:pPr>
    </w:p>
    <w:p w14:paraId="16EB9DF4" w14:textId="77777777" w:rsidR="006B68BE" w:rsidRPr="00441B8C" w:rsidRDefault="006B68BE" w:rsidP="00A5476B">
      <w:pPr>
        <w:widowControl w:val="0"/>
        <w:autoSpaceDE w:val="0"/>
        <w:autoSpaceDN w:val="0"/>
        <w:adjustRightInd w:val="0"/>
        <w:jc w:val="both"/>
        <w:rPr>
          <w:bCs/>
          <w:i/>
          <w:sz w:val="20"/>
          <w:szCs w:val="20"/>
        </w:rPr>
      </w:pPr>
      <w:r w:rsidRPr="00441B8C">
        <w:rPr>
          <w:bCs/>
          <w:i/>
          <w:sz w:val="20"/>
          <w:szCs w:val="20"/>
        </w:rPr>
        <w:t xml:space="preserve">Увага! </w:t>
      </w:r>
    </w:p>
    <w:p w14:paraId="681749BE" w14:textId="77777777" w:rsidR="006B68BE" w:rsidRPr="00441B8C" w:rsidRDefault="006B68BE" w:rsidP="00A5476B">
      <w:pPr>
        <w:widowControl w:val="0"/>
        <w:autoSpaceDE w:val="0"/>
        <w:autoSpaceDN w:val="0"/>
        <w:adjustRightInd w:val="0"/>
        <w:jc w:val="both"/>
        <w:rPr>
          <w:i/>
          <w:iCs/>
          <w:sz w:val="20"/>
          <w:szCs w:val="20"/>
        </w:rPr>
      </w:pPr>
      <w:r w:rsidRPr="00441B8C">
        <w:rPr>
          <w:i/>
          <w:iCs/>
          <w:sz w:val="20"/>
          <w:szCs w:val="20"/>
        </w:rPr>
        <w:t>Бюлетень для голосування на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14:paraId="6074EF63" w14:textId="77777777" w:rsidR="006B68BE" w:rsidRPr="00441B8C" w:rsidRDefault="006B68BE" w:rsidP="00A5476B">
      <w:pPr>
        <w:widowControl w:val="0"/>
        <w:autoSpaceDE w:val="0"/>
        <w:autoSpaceDN w:val="0"/>
        <w:adjustRightInd w:val="0"/>
        <w:jc w:val="both"/>
        <w:rPr>
          <w:i/>
          <w:iCs/>
          <w:sz w:val="20"/>
          <w:szCs w:val="20"/>
        </w:rPr>
      </w:pPr>
      <w:r w:rsidRPr="00441B8C">
        <w:rPr>
          <w:i/>
          <w:iCs/>
          <w:sz w:val="20"/>
          <w:szCs w:val="20"/>
        </w:rPr>
        <w:t xml:space="preserve">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p>
    <w:p w14:paraId="0110A25A" w14:textId="77777777" w:rsidR="006B68BE" w:rsidRDefault="006B68BE" w:rsidP="00A5476B">
      <w:pPr>
        <w:widowControl w:val="0"/>
        <w:autoSpaceDE w:val="0"/>
        <w:autoSpaceDN w:val="0"/>
        <w:adjustRightInd w:val="0"/>
        <w:jc w:val="both"/>
        <w:rPr>
          <w:i/>
          <w:iCs/>
          <w:sz w:val="20"/>
          <w:szCs w:val="20"/>
        </w:rPr>
      </w:pPr>
      <w:r w:rsidRPr="00441B8C">
        <w:rPr>
          <w:i/>
          <w:iCs/>
          <w:sz w:val="20"/>
          <w:szCs w:val="20"/>
        </w:rPr>
        <w:t>Бюлетені для голосування, подані в паперовій формі, які не засвідчені підписом акціонера (його представника), та бюлетені, засвідчені підписом особи, яка не вказана у бюлетені не приймаються депозитарною установою для подальшого опрацювання.</w:t>
      </w:r>
    </w:p>
    <w:p w14:paraId="05CA9575" w14:textId="77777777" w:rsidR="00386705" w:rsidRDefault="00386705" w:rsidP="00A5476B">
      <w:pPr>
        <w:widowControl w:val="0"/>
        <w:autoSpaceDE w:val="0"/>
        <w:autoSpaceDN w:val="0"/>
        <w:adjustRightInd w:val="0"/>
        <w:jc w:val="both"/>
        <w:rPr>
          <w:i/>
          <w:iCs/>
          <w:sz w:val="20"/>
          <w:szCs w:val="20"/>
        </w:rPr>
      </w:pPr>
      <w:bookmarkStart w:id="1" w:name="_GoBack"/>
      <w:bookmarkEnd w:id="1"/>
    </w:p>
    <w:sectPr w:rsidR="00386705" w:rsidSect="00591643">
      <w:footerReference w:type="even" r:id="rId9"/>
      <w:footerReference w:type="default" r:id="rId10"/>
      <w:pgSz w:w="11906" w:h="16838"/>
      <w:pgMar w:top="709" w:right="567" w:bottom="1134" w:left="1134" w:header="567"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24765" w14:textId="77777777" w:rsidR="000C0F04" w:rsidRDefault="000C0F04" w:rsidP="00C1614F">
      <w:r>
        <w:separator/>
      </w:r>
    </w:p>
  </w:endnote>
  <w:endnote w:type="continuationSeparator" w:id="0">
    <w:p w14:paraId="5ABB6CAD" w14:textId="77777777" w:rsidR="000C0F04" w:rsidRDefault="000C0F04" w:rsidP="00C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1E114" w14:textId="77777777" w:rsidR="006B68BE" w:rsidRDefault="006B68BE" w:rsidP="00F50348">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3FE45C8F" w14:textId="77777777" w:rsidR="006B68BE" w:rsidRDefault="006B68BE" w:rsidP="00F876F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A0" w:firstRow="1" w:lastRow="0" w:firstColumn="1" w:lastColumn="0" w:noHBand="0" w:noVBand="0"/>
    </w:tblPr>
    <w:tblGrid>
      <w:gridCol w:w="2002"/>
      <w:gridCol w:w="1976"/>
      <w:gridCol w:w="1125"/>
      <w:gridCol w:w="284"/>
      <w:gridCol w:w="2225"/>
      <w:gridCol w:w="2299"/>
    </w:tblGrid>
    <w:tr w:rsidR="003C172A" w:rsidRPr="00811C82" w14:paraId="74854CCD" w14:textId="77777777" w:rsidTr="00D53D31">
      <w:trPr>
        <w:trHeight w:val="47"/>
      </w:trPr>
      <w:tc>
        <w:tcPr>
          <w:tcW w:w="9911" w:type="dxa"/>
          <w:gridSpan w:val="6"/>
        </w:tcPr>
        <w:p w14:paraId="411F9AE0" w14:textId="77777777" w:rsidR="003C172A" w:rsidRPr="00811C82" w:rsidRDefault="003C172A" w:rsidP="003C172A">
          <w:pPr>
            <w:pStyle w:val="a8"/>
            <w:tabs>
              <w:tab w:val="left" w:pos="6730"/>
            </w:tabs>
          </w:pPr>
        </w:p>
      </w:tc>
    </w:tr>
    <w:tr w:rsidR="003C172A" w:rsidRPr="00811C82" w14:paraId="0D2220AB" w14:textId="77777777" w:rsidTr="00D53D31">
      <w:tc>
        <w:tcPr>
          <w:tcW w:w="2002" w:type="dxa"/>
          <w:vMerge w:val="restart"/>
          <w:vAlign w:val="center"/>
        </w:tcPr>
        <w:p w14:paraId="38E054FA" w14:textId="73D61292" w:rsidR="003C172A" w:rsidRPr="00DC6B8D" w:rsidRDefault="003C172A" w:rsidP="003C172A">
          <w:pPr>
            <w:pStyle w:val="a8"/>
            <w:jc w:val="center"/>
            <w:rPr>
              <w:sz w:val="22"/>
              <w:szCs w:val="22"/>
            </w:rPr>
          </w:pPr>
          <w:r w:rsidRPr="00DC6B8D">
            <w:rPr>
              <w:sz w:val="22"/>
              <w:szCs w:val="22"/>
            </w:rPr>
            <w:t xml:space="preserve">стор. </w:t>
          </w:r>
          <w:r w:rsidRPr="00DC6B8D">
            <w:rPr>
              <w:sz w:val="22"/>
              <w:szCs w:val="22"/>
            </w:rPr>
            <w:fldChar w:fldCharType="begin"/>
          </w:r>
          <w:r w:rsidRPr="00DC6B8D">
            <w:rPr>
              <w:sz w:val="22"/>
              <w:szCs w:val="22"/>
            </w:rPr>
            <w:instrText>PAGE   \* MERGEFORMAT</w:instrText>
          </w:r>
          <w:r w:rsidRPr="00DC6B8D">
            <w:rPr>
              <w:sz w:val="22"/>
              <w:szCs w:val="22"/>
            </w:rPr>
            <w:fldChar w:fldCharType="separate"/>
          </w:r>
          <w:r w:rsidR="00F7285E">
            <w:rPr>
              <w:noProof/>
              <w:sz w:val="22"/>
              <w:szCs w:val="22"/>
            </w:rPr>
            <w:t>5</w:t>
          </w:r>
          <w:r w:rsidRPr="00DC6B8D">
            <w:rPr>
              <w:noProof/>
              <w:sz w:val="22"/>
              <w:szCs w:val="22"/>
            </w:rPr>
            <w:fldChar w:fldCharType="end"/>
          </w:r>
        </w:p>
      </w:tc>
      <w:tc>
        <w:tcPr>
          <w:tcW w:w="1976" w:type="dxa"/>
          <w:tcBorders>
            <w:bottom w:val="single" w:sz="4" w:space="0" w:color="auto"/>
          </w:tcBorders>
        </w:tcPr>
        <w:p w14:paraId="1128C215" w14:textId="77777777" w:rsidR="003C172A" w:rsidRPr="00811C82" w:rsidRDefault="003C172A" w:rsidP="003C172A">
          <w:pPr>
            <w:pStyle w:val="a8"/>
            <w:jc w:val="right"/>
          </w:pPr>
        </w:p>
      </w:tc>
      <w:tc>
        <w:tcPr>
          <w:tcW w:w="1125" w:type="dxa"/>
          <w:tcBorders>
            <w:bottom w:val="single" w:sz="4" w:space="0" w:color="auto"/>
          </w:tcBorders>
        </w:tcPr>
        <w:p w14:paraId="63AA4923" w14:textId="77777777" w:rsidR="003C172A" w:rsidRPr="00811C82" w:rsidRDefault="003C172A" w:rsidP="003C172A">
          <w:pPr>
            <w:pStyle w:val="a8"/>
            <w:jc w:val="right"/>
          </w:pPr>
        </w:p>
      </w:tc>
      <w:tc>
        <w:tcPr>
          <w:tcW w:w="284" w:type="dxa"/>
        </w:tcPr>
        <w:p w14:paraId="16C4B5AF" w14:textId="77777777" w:rsidR="003C172A" w:rsidRPr="00811C82" w:rsidRDefault="003C172A" w:rsidP="003C172A">
          <w:pPr>
            <w:pStyle w:val="a8"/>
            <w:jc w:val="right"/>
          </w:pPr>
        </w:p>
      </w:tc>
      <w:tc>
        <w:tcPr>
          <w:tcW w:w="2225" w:type="dxa"/>
          <w:tcBorders>
            <w:bottom w:val="single" w:sz="4" w:space="0" w:color="auto"/>
          </w:tcBorders>
        </w:tcPr>
        <w:p w14:paraId="137AB89E" w14:textId="77777777" w:rsidR="003C172A" w:rsidRPr="00811C82" w:rsidRDefault="003C172A" w:rsidP="003C172A">
          <w:pPr>
            <w:pStyle w:val="a8"/>
            <w:tabs>
              <w:tab w:val="clear" w:pos="4819"/>
              <w:tab w:val="clear" w:pos="9639"/>
              <w:tab w:val="center" w:pos="1004"/>
            </w:tabs>
          </w:pPr>
          <w:r>
            <w:t>/</w:t>
          </w:r>
        </w:p>
      </w:tc>
      <w:tc>
        <w:tcPr>
          <w:tcW w:w="2299" w:type="dxa"/>
          <w:tcBorders>
            <w:bottom w:val="single" w:sz="4" w:space="0" w:color="auto"/>
          </w:tcBorders>
        </w:tcPr>
        <w:p w14:paraId="66094828" w14:textId="77777777" w:rsidR="003C172A" w:rsidRPr="00811C82" w:rsidRDefault="003C172A" w:rsidP="003C172A">
          <w:pPr>
            <w:pStyle w:val="a8"/>
            <w:jc w:val="right"/>
          </w:pPr>
          <w:r w:rsidRPr="00811C82">
            <w:t>/</w:t>
          </w:r>
        </w:p>
      </w:tc>
    </w:tr>
    <w:tr w:rsidR="003C172A" w:rsidRPr="00811C82" w14:paraId="0E487BD7" w14:textId="77777777" w:rsidTr="00D53D31">
      <w:tc>
        <w:tcPr>
          <w:tcW w:w="2002" w:type="dxa"/>
          <w:vMerge/>
          <w:tcBorders>
            <w:top w:val="single" w:sz="4" w:space="0" w:color="auto"/>
          </w:tcBorders>
        </w:tcPr>
        <w:p w14:paraId="714BF671" w14:textId="77777777" w:rsidR="003C172A" w:rsidRPr="00811C82" w:rsidRDefault="003C172A" w:rsidP="003C172A">
          <w:pPr>
            <w:pStyle w:val="a8"/>
          </w:pPr>
        </w:p>
      </w:tc>
      <w:tc>
        <w:tcPr>
          <w:tcW w:w="3101" w:type="dxa"/>
          <w:gridSpan w:val="2"/>
          <w:tcBorders>
            <w:top w:val="single" w:sz="4" w:space="0" w:color="auto"/>
          </w:tcBorders>
        </w:tcPr>
        <w:p w14:paraId="0A3A4158" w14:textId="77777777" w:rsidR="003C172A" w:rsidRPr="00DC6B8D" w:rsidRDefault="003C172A" w:rsidP="003C172A">
          <w:pPr>
            <w:pStyle w:val="a8"/>
            <w:jc w:val="right"/>
            <w:rPr>
              <w:i/>
              <w:color w:val="000000"/>
              <w:sz w:val="20"/>
              <w:szCs w:val="20"/>
            </w:rPr>
          </w:pPr>
          <w:r w:rsidRPr="00DC6B8D">
            <w:rPr>
              <w:i/>
              <w:color w:val="000000"/>
              <w:sz w:val="20"/>
              <w:szCs w:val="20"/>
            </w:rPr>
            <w:t xml:space="preserve">Підпис акціонера </w:t>
          </w:r>
        </w:p>
        <w:p w14:paraId="77E97CD8" w14:textId="77777777" w:rsidR="003C172A" w:rsidRPr="00DC6B8D" w:rsidRDefault="003C172A" w:rsidP="003C172A">
          <w:pPr>
            <w:pStyle w:val="a8"/>
            <w:jc w:val="right"/>
            <w:rPr>
              <w:sz w:val="20"/>
              <w:szCs w:val="20"/>
            </w:rPr>
          </w:pPr>
          <w:r w:rsidRPr="00DC6B8D">
            <w:rPr>
              <w:i/>
              <w:color w:val="000000"/>
              <w:sz w:val="20"/>
              <w:szCs w:val="20"/>
            </w:rPr>
            <w:t>(представника акціонера)</w:t>
          </w:r>
        </w:p>
      </w:tc>
      <w:tc>
        <w:tcPr>
          <w:tcW w:w="284" w:type="dxa"/>
        </w:tcPr>
        <w:p w14:paraId="53676D4B" w14:textId="77777777" w:rsidR="003C172A" w:rsidRPr="00DC6B8D" w:rsidRDefault="003C172A" w:rsidP="003C172A">
          <w:pPr>
            <w:pStyle w:val="a8"/>
            <w:jc w:val="right"/>
            <w:rPr>
              <w:sz w:val="20"/>
              <w:szCs w:val="20"/>
            </w:rPr>
          </w:pPr>
        </w:p>
      </w:tc>
      <w:tc>
        <w:tcPr>
          <w:tcW w:w="4524" w:type="dxa"/>
          <w:gridSpan w:val="2"/>
          <w:tcBorders>
            <w:top w:val="single" w:sz="4" w:space="0" w:color="auto"/>
          </w:tcBorders>
        </w:tcPr>
        <w:p w14:paraId="41D8B5C8" w14:textId="77777777" w:rsidR="003C172A" w:rsidRPr="00DC6B8D" w:rsidRDefault="003C172A" w:rsidP="003C172A">
          <w:pPr>
            <w:pStyle w:val="a8"/>
            <w:jc w:val="right"/>
            <w:rPr>
              <w:i/>
              <w:sz w:val="20"/>
              <w:szCs w:val="20"/>
            </w:rPr>
          </w:pPr>
          <w:r w:rsidRPr="00DC6B8D">
            <w:rPr>
              <w:i/>
              <w:sz w:val="20"/>
              <w:szCs w:val="20"/>
              <w:lang w:val="en-US"/>
            </w:rPr>
            <w:t>ПІБ</w:t>
          </w:r>
          <w:r w:rsidRPr="00DC6B8D">
            <w:rPr>
              <w:i/>
              <w:sz w:val="20"/>
              <w:szCs w:val="20"/>
            </w:rPr>
            <w:t xml:space="preserve"> акціонера</w:t>
          </w:r>
        </w:p>
        <w:p w14:paraId="31C283D6" w14:textId="77777777" w:rsidR="003C172A" w:rsidRPr="00DC6B8D" w:rsidRDefault="003C172A" w:rsidP="003C172A">
          <w:pPr>
            <w:pStyle w:val="a8"/>
            <w:jc w:val="right"/>
            <w:rPr>
              <w:sz w:val="20"/>
              <w:szCs w:val="20"/>
            </w:rPr>
          </w:pPr>
          <w:r w:rsidRPr="00DC6B8D">
            <w:rPr>
              <w:i/>
              <w:sz w:val="20"/>
              <w:szCs w:val="20"/>
            </w:rPr>
            <w:t>(представника акціонера)</w:t>
          </w:r>
        </w:p>
      </w:tc>
    </w:tr>
  </w:tbl>
  <w:p w14:paraId="10C807DC" w14:textId="77777777" w:rsidR="006B68BE" w:rsidRPr="003C172A" w:rsidRDefault="006B68BE" w:rsidP="003C17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FB3CF" w14:textId="77777777" w:rsidR="000C0F04" w:rsidRDefault="000C0F04" w:rsidP="00C1614F">
      <w:r>
        <w:separator/>
      </w:r>
    </w:p>
  </w:footnote>
  <w:footnote w:type="continuationSeparator" w:id="0">
    <w:p w14:paraId="48168C6C" w14:textId="77777777" w:rsidR="000C0F04" w:rsidRDefault="000C0F04" w:rsidP="00C1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6F8"/>
    <w:multiLevelType w:val="hybridMultilevel"/>
    <w:tmpl w:val="6784BE2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087DEF"/>
    <w:multiLevelType w:val="hybridMultilevel"/>
    <w:tmpl w:val="6784BE2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A0E1425"/>
    <w:multiLevelType w:val="hybridMultilevel"/>
    <w:tmpl w:val="4F0A81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FB5706E"/>
    <w:multiLevelType w:val="hybridMultilevel"/>
    <w:tmpl w:val="6784BE2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5BB0ADB"/>
    <w:multiLevelType w:val="hybridMultilevel"/>
    <w:tmpl w:val="6784BE2E"/>
    <w:lvl w:ilvl="0" w:tplc="6CF0CF58">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CC76B3E"/>
    <w:multiLevelType w:val="hybridMultilevel"/>
    <w:tmpl w:val="CA54B4A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12E0997"/>
    <w:multiLevelType w:val="hybridMultilevel"/>
    <w:tmpl w:val="E286D93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F0C63AE"/>
    <w:multiLevelType w:val="hybridMultilevel"/>
    <w:tmpl w:val="2968DA0E"/>
    <w:lvl w:ilvl="0" w:tplc="A286939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8">
    <w:nsid w:val="7CA238A0"/>
    <w:multiLevelType w:val="hybridMultilevel"/>
    <w:tmpl w:val="6784BE2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5"/>
  </w:num>
  <w:num w:numId="5">
    <w:abstractNumId w:val="4"/>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2A"/>
    <w:rsid w:val="00000D44"/>
    <w:rsid w:val="000053CF"/>
    <w:rsid w:val="00005FC3"/>
    <w:rsid w:val="000110C9"/>
    <w:rsid w:val="000119CD"/>
    <w:rsid w:val="00016AA8"/>
    <w:rsid w:val="00023591"/>
    <w:rsid w:val="000252AA"/>
    <w:rsid w:val="00030271"/>
    <w:rsid w:val="00030585"/>
    <w:rsid w:val="00031DE7"/>
    <w:rsid w:val="00032C50"/>
    <w:rsid w:val="00037E14"/>
    <w:rsid w:val="000467E6"/>
    <w:rsid w:val="00055AA1"/>
    <w:rsid w:val="000560C4"/>
    <w:rsid w:val="00060F78"/>
    <w:rsid w:val="00061629"/>
    <w:rsid w:val="00061772"/>
    <w:rsid w:val="00077B9A"/>
    <w:rsid w:val="000A6C35"/>
    <w:rsid w:val="000A75C7"/>
    <w:rsid w:val="000B28ED"/>
    <w:rsid w:val="000C0F04"/>
    <w:rsid w:val="000E52DD"/>
    <w:rsid w:val="000F1E47"/>
    <w:rsid w:val="0011284B"/>
    <w:rsid w:val="00113A3A"/>
    <w:rsid w:val="00126A75"/>
    <w:rsid w:val="00137A53"/>
    <w:rsid w:val="0014259A"/>
    <w:rsid w:val="0015347E"/>
    <w:rsid w:val="0015383C"/>
    <w:rsid w:val="00153A78"/>
    <w:rsid w:val="0015510E"/>
    <w:rsid w:val="001608C1"/>
    <w:rsid w:val="00173396"/>
    <w:rsid w:val="00174B19"/>
    <w:rsid w:val="00176E0C"/>
    <w:rsid w:val="00176E2E"/>
    <w:rsid w:val="001838EA"/>
    <w:rsid w:val="00195162"/>
    <w:rsid w:val="001959DE"/>
    <w:rsid w:val="001A0837"/>
    <w:rsid w:val="001A2A34"/>
    <w:rsid w:val="001A511A"/>
    <w:rsid w:val="001A64B3"/>
    <w:rsid w:val="001C2B0A"/>
    <w:rsid w:val="001E3AD9"/>
    <w:rsid w:val="001E7066"/>
    <w:rsid w:val="001F06C6"/>
    <w:rsid w:val="001F57F7"/>
    <w:rsid w:val="00200C98"/>
    <w:rsid w:val="00210763"/>
    <w:rsid w:val="002242B7"/>
    <w:rsid w:val="00233A35"/>
    <w:rsid w:val="00234B9E"/>
    <w:rsid w:val="00235033"/>
    <w:rsid w:val="00235412"/>
    <w:rsid w:val="002526D0"/>
    <w:rsid w:val="002567BE"/>
    <w:rsid w:val="0025701A"/>
    <w:rsid w:val="00261F96"/>
    <w:rsid w:val="002673B3"/>
    <w:rsid w:val="00271625"/>
    <w:rsid w:val="00272BAF"/>
    <w:rsid w:val="00281C79"/>
    <w:rsid w:val="0028513E"/>
    <w:rsid w:val="002A6293"/>
    <w:rsid w:val="002A6473"/>
    <w:rsid w:val="002B2E15"/>
    <w:rsid w:val="002B6A3E"/>
    <w:rsid w:val="002D5286"/>
    <w:rsid w:val="002E20BB"/>
    <w:rsid w:val="002E5CC8"/>
    <w:rsid w:val="002E6A9E"/>
    <w:rsid w:val="002F010D"/>
    <w:rsid w:val="002F3009"/>
    <w:rsid w:val="003006DE"/>
    <w:rsid w:val="003019AB"/>
    <w:rsid w:val="00305046"/>
    <w:rsid w:val="0030668F"/>
    <w:rsid w:val="003229CE"/>
    <w:rsid w:val="00322A8E"/>
    <w:rsid w:val="003236FD"/>
    <w:rsid w:val="00324682"/>
    <w:rsid w:val="0032640E"/>
    <w:rsid w:val="00332666"/>
    <w:rsid w:val="00336675"/>
    <w:rsid w:val="003453B7"/>
    <w:rsid w:val="00353520"/>
    <w:rsid w:val="003574B7"/>
    <w:rsid w:val="00372DC7"/>
    <w:rsid w:val="00374DA9"/>
    <w:rsid w:val="00386705"/>
    <w:rsid w:val="00394DFA"/>
    <w:rsid w:val="00397C7B"/>
    <w:rsid w:val="003A474F"/>
    <w:rsid w:val="003A6918"/>
    <w:rsid w:val="003B21F8"/>
    <w:rsid w:val="003B7E42"/>
    <w:rsid w:val="003C1112"/>
    <w:rsid w:val="003C172A"/>
    <w:rsid w:val="003C64E9"/>
    <w:rsid w:val="003D0681"/>
    <w:rsid w:val="003D4A99"/>
    <w:rsid w:val="003F3907"/>
    <w:rsid w:val="003F726C"/>
    <w:rsid w:val="00401ED8"/>
    <w:rsid w:val="004037EF"/>
    <w:rsid w:val="004111E2"/>
    <w:rsid w:val="00411C93"/>
    <w:rsid w:val="0041224B"/>
    <w:rsid w:val="00413F28"/>
    <w:rsid w:val="00414CE8"/>
    <w:rsid w:val="00416B3B"/>
    <w:rsid w:val="004178DE"/>
    <w:rsid w:val="00420310"/>
    <w:rsid w:val="00430A05"/>
    <w:rsid w:val="00436F7E"/>
    <w:rsid w:val="00440CA4"/>
    <w:rsid w:val="00441B8C"/>
    <w:rsid w:val="004437F5"/>
    <w:rsid w:val="00443A49"/>
    <w:rsid w:val="004517D8"/>
    <w:rsid w:val="00451C18"/>
    <w:rsid w:val="00452C7E"/>
    <w:rsid w:val="00452FAC"/>
    <w:rsid w:val="00456F33"/>
    <w:rsid w:val="00462FF7"/>
    <w:rsid w:val="0046338C"/>
    <w:rsid w:val="004633F7"/>
    <w:rsid w:val="00463FDD"/>
    <w:rsid w:val="004700AB"/>
    <w:rsid w:val="00474B7F"/>
    <w:rsid w:val="00480F89"/>
    <w:rsid w:val="004A3781"/>
    <w:rsid w:val="004A37F8"/>
    <w:rsid w:val="004A7CCB"/>
    <w:rsid w:val="004B7B09"/>
    <w:rsid w:val="004C3BAB"/>
    <w:rsid w:val="004E1E0A"/>
    <w:rsid w:val="004E2C5D"/>
    <w:rsid w:val="004E62E5"/>
    <w:rsid w:val="004E65F1"/>
    <w:rsid w:val="004F0267"/>
    <w:rsid w:val="00501B52"/>
    <w:rsid w:val="005115E3"/>
    <w:rsid w:val="005167A0"/>
    <w:rsid w:val="005179A3"/>
    <w:rsid w:val="005404C8"/>
    <w:rsid w:val="00540AF7"/>
    <w:rsid w:val="00547580"/>
    <w:rsid w:val="005476BC"/>
    <w:rsid w:val="00551854"/>
    <w:rsid w:val="00555860"/>
    <w:rsid w:val="00566E42"/>
    <w:rsid w:val="0057326F"/>
    <w:rsid w:val="0057409F"/>
    <w:rsid w:val="00591643"/>
    <w:rsid w:val="005A0F7B"/>
    <w:rsid w:val="005A1443"/>
    <w:rsid w:val="005B2510"/>
    <w:rsid w:val="005B5615"/>
    <w:rsid w:val="005B785C"/>
    <w:rsid w:val="005C1A2E"/>
    <w:rsid w:val="005C54A4"/>
    <w:rsid w:val="005D3F97"/>
    <w:rsid w:val="005F16B8"/>
    <w:rsid w:val="005F281E"/>
    <w:rsid w:val="005F2A2E"/>
    <w:rsid w:val="005F652B"/>
    <w:rsid w:val="005F73B5"/>
    <w:rsid w:val="005F74A2"/>
    <w:rsid w:val="005F773E"/>
    <w:rsid w:val="006027BB"/>
    <w:rsid w:val="00610DD1"/>
    <w:rsid w:val="006252D6"/>
    <w:rsid w:val="00627B5A"/>
    <w:rsid w:val="00631321"/>
    <w:rsid w:val="00636BFE"/>
    <w:rsid w:val="00636EE7"/>
    <w:rsid w:val="006433D7"/>
    <w:rsid w:val="00657087"/>
    <w:rsid w:val="00660C46"/>
    <w:rsid w:val="00660C4A"/>
    <w:rsid w:val="00670CD2"/>
    <w:rsid w:val="006722B3"/>
    <w:rsid w:val="00677005"/>
    <w:rsid w:val="006771F7"/>
    <w:rsid w:val="00690ACF"/>
    <w:rsid w:val="006B68BE"/>
    <w:rsid w:val="006C1FF1"/>
    <w:rsid w:val="006C437C"/>
    <w:rsid w:val="006C7392"/>
    <w:rsid w:val="006C7CC8"/>
    <w:rsid w:val="006D25F9"/>
    <w:rsid w:val="006D611B"/>
    <w:rsid w:val="006E3165"/>
    <w:rsid w:val="007025EC"/>
    <w:rsid w:val="00721934"/>
    <w:rsid w:val="007225D7"/>
    <w:rsid w:val="0072501B"/>
    <w:rsid w:val="00725D2E"/>
    <w:rsid w:val="007270E5"/>
    <w:rsid w:val="00733B34"/>
    <w:rsid w:val="00740C0A"/>
    <w:rsid w:val="0074664A"/>
    <w:rsid w:val="007625DB"/>
    <w:rsid w:val="0077113F"/>
    <w:rsid w:val="007743EF"/>
    <w:rsid w:val="00776147"/>
    <w:rsid w:val="00782987"/>
    <w:rsid w:val="00782F2E"/>
    <w:rsid w:val="00784660"/>
    <w:rsid w:val="007906CB"/>
    <w:rsid w:val="007A06D2"/>
    <w:rsid w:val="007A424F"/>
    <w:rsid w:val="007A7892"/>
    <w:rsid w:val="007B4FB8"/>
    <w:rsid w:val="007C229A"/>
    <w:rsid w:val="007C42EE"/>
    <w:rsid w:val="007C57AB"/>
    <w:rsid w:val="007D15FB"/>
    <w:rsid w:val="007E0B2A"/>
    <w:rsid w:val="007E48BA"/>
    <w:rsid w:val="007E7B93"/>
    <w:rsid w:val="00800F6F"/>
    <w:rsid w:val="00807C7A"/>
    <w:rsid w:val="0082359A"/>
    <w:rsid w:val="00824D0E"/>
    <w:rsid w:val="00832B39"/>
    <w:rsid w:val="00833F6E"/>
    <w:rsid w:val="0083618D"/>
    <w:rsid w:val="00836971"/>
    <w:rsid w:val="008522BC"/>
    <w:rsid w:val="00853C58"/>
    <w:rsid w:val="00854C3D"/>
    <w:rsid w:val="00855C5B"/>
    <w:rsid w:val="008614B5"/>
    <w:rsid w:val="00862390"/>
    <w:rsid w:val="008730EA"/>
    <w:rsid w:val="008736DF"/>
    <w:rsid w:val="00876548"/>
    <w:rsid w:val="008838C3"/>
    <w:rsid w:val="008A1074"/>
    <w:rsid w:val="008B18AF"/>
    <w:rsid w:val="008B605C"/>
    <w:rsid w:val="008C12DC"/>
    <w:rsid w:val="008C300F"/>
    <w:rsid w:val="008C52ED"/>
    <w:rsid w:val="008D157F"/>
    <w:rsid w:val="008D47A7"/>
    <w:rsid w:val="008D5F1D"/>
    <w:rsid w:val="008E07F6"/>
    <w:rsid w:val="008E0A9D"/>
    <w:rsid w:val="008E7789"/>
    <w:rsid w:val="008F0E85"/>
    <w:rsid w:val="008F4FD4"/>
    <w:rsid w:val="008F661D"/>
    <w:rsid w:val="0090347B"/>
    <w:rsid w:val="009160CF"/>
    <w:rsid w:val="0093018D"/>
    <w:rsid w:val="0093333A"/>
    <w:rsid w:val="00941772"/>
    <w:rsid w:val="009519BF"/>
    <w:rsid w:val="00954ECD"/>
    <w:rsid w:val="0096135A"/>
    <w:rsid w:val="009738B9"/>
    <w:rsid w:val="00976C8E"/>
    <w:rsid w:val="009820F4"/>
    <w:rsid w:val="00985104"/>
    <w:rsid w:val="009861E6"/>
    <w:rsid w:val="009954E8"/>
    <w:rsid w:val="009A153F"/>
    <w:rsid w:val="009A19DB"/>
    <w:rsid w:val="009A22AE"/>
    <w:rsid w:val="009A3E45"/>
    <w:rsid w:val="009A4507"/>
    <w:rsid w:val="009B07C1"/>
    <w:rsid w:val="009B0BE9"/>
    <w:rsid w:val="009B0EAA"/>
    <w:rsid w:val="009B2DF3"/>
    <w:rsid w:val="009C45D5"/>
    <w:rsid w:val="009C6E9E"/>
    <w:rsid w:val="009D3429"/>
    <w:rsid w:val="009D5A66"/>
    <w:rsid w:val="009E4FA3"/>
    <w:rsid w:val="009E5C89"/>
    <w:rsid w:val="009F0087"/>
    <w:rsid w:val="009F12F7"/>
    <w:rsid w:val="009F270C"/>
    <w:rsid w:val="00A01A45"/>
    <w:rsid w:val="00A04344"/>
    <w:rsid w:val="00A16C04"/>
    <w:rsid w:val="00A3409A"/>
    <w:rsid w:val="00A4203A"/>
    <w:rsid w:val="00A47CF0"/>
    <w:rsid w:val="00A47D39"/>
    <w:rsid w:val="00A50DFB"/>
    <w:rsid w:val="00A51C5B"/>
    <w:rsid w:val="00A5476B"/>
    <w:rsid w:val="00A5770D"/>
    <w:rsid w:val="00A610D3"/>
    <w:rsid w:val="00A64091"/>
    <w:rsid w:val="00A645EF"/>
    <w:rsid w:val="00A82A10"/>
    <w:rsid w:val="00A84674"/>
    <w:rsid w:val="00A955EE"/>
    <w:rsid w:val="00A973F3"/>
    <w:rsid w:val="00AA1B8B"/>
    <w:rsid w:val="00AC4C17"/>
    <w:rsid w:val="00AD4F4D"/>
    <w:rsid w:val="00AD52DD"/>
    <w:rsid w:val="00AD7617"/>
    <w:rsid w:val="00AE0D23"/>
    <w:rsid w:val="00AE3250"/>
    <w:rsid w:val="00AE4C97"/>
    <w:rsid w:val="00AF0160"/>
    <w:rsid w:val="00AF2839"/>
    <w:rsid w:val="00AF5475"/>
    <w:rsid w:val="00B04CD7"/>
    <w:rsid w:val="00B12CCE"/>
    <w:rsid w:val="00B13DDF"/>
    <w:rsid w:val="00B1698C"/>
    <w:rsid w:val="00B17AF6"/>
    <w:rsid w:val="00B23A4D"/>
    <w:rsid w:val="00B30151"/>
    <w:rsid w:val="00B3344D"/>
    <w:rsid w:val="00B3386C"/>
    <w:rsid w:val="00B3399E"/>
    <w:rsid w:val="00B35791"/>
    <w:rsid w:val="00B45753"/>
    <w:rsid w:val="00B50940"/>
    <w:rsid w:val="00B53398"/>
    <w:rsid w:val="00B57469"/>
    <w:rsid w:val="00B64DEA"/>
    <w:rsid w:val="00B670B5"/>
    <w:rsid w:val="00B74F51"/>
    <w:rsid w:val="00B83D2D"/>
    <w:rsid w:val="00B86994"/>
    <w:rsid w:val="00B87B1F"/>
    <w:rsid w:val="00BA08ED"/>
    <w:rsid w:val="00BA7E73"/>
    <w:rsid w:val="00BB3AA5"/>
    <w:rsid w:val="00BB5458"/>
    <w:rsid w:val="00BC1418"/>
    <w:rsid w:val="00BC1658"/>
    <w:rsid w:val="00BC38D4"/>
    <w:rsid w:val="00BC4FD1"/>
    <w:rsid w:val="00BD07CB"/>
    <w:rsid w:val="00BD36C0"/>
    <w:rsid w:val="00BD6DFE"/>
    <w:rsid w:val="00BE30AA"/>
    <w:rsid w:val="00BF4EF1"/>
    <w:rsid w:val="00BF5530"/>
    <w:rsid w:val="00C02FF0"/>
    <w:rsid w:val="00C031D3"/>
    <w:rsid w:val="00C053B7"/>
    <w:rsid w:val="00C07BFE"/>
    <w:rsid w:val="00C1614F"/>
    <w:rsid w:val="00C2394A"/>
    <w:rsid w:val="00C31F46"/>
    <w:rsid w:val="00C37328"/>
    <w:rsid w:val="00C4155E"/>
    <w:rsid w:val="00C4198F"/>
    <w:rsid w:val="00C41A01"/>
    <w:rsid w:val="00C4494E"/>
    <w:rsid w:val="00C44B67"/>
    <w:rsid w:val="00C47192"/>
    <w:rsid w:val="00C60973"/>
    <w:rsid w:val="00C62736"/>
    <w:rsid w:val="00C6622E"/>
    <w:rsid w:val="00C67463"/>
    <w:rsid w:val="00C71251"/>
    <w:rsid w:val="00C737F7"/>
    <w:rsid w:val="00C73F33"/>
    <w:rsid w:val="00C76300"/>
    <w:rsid w:val="00C8230A"/>
    <w:rsid w:val="00C84640"/>
    <w:rsid w:val="00C84CA1"/>
    <w:rsid w:val="00C856CD"/>
    <w:rsid w:val="00C860A0"/>
    <w:rsid w:val="00C9002D"/>
    <w:rsid w:val="00C915BB"/>
    <w:rsid w:val="00C9229F"/>
    <w:rsid w:val="00CA62A3"/>
    <w:rsid w:val="00CB316F"/>
    <w:rsid w:val="00CB3B5D"/>
    <w:rsid w:val="00CB544D"/>
    <w:rsid w:val="00CB68D4"/>
    <w:rsid w:val="00CC0224"/>
    <w:rsid w:val="00CC11A9"/>
    <w:rsid w:val="00CC41BA"/>
    <w:rsid w:val="00CC6950"/>
    <w:rsid w:val="00CD0F29"/>
    <w:rsid w:val="00CD1BA9"/>
    <w:rsid w:val="00CD26AA"/>
    <w:rsid w:val="00CD3DC9"/>
    <w:rsid w:val="00CE1A63"/>
    <w:rsid w:val="00CE2C66"/>
    <w:rsid w:val="00CE5B32"/>
    <w:rsid w:val="00CF5878"/>
    <w:rsid w:val="00D06CD3"/>
    <w:rsid w:val="00D3538F"/>
    <w:rsid w:val="00D437C7"/>
    <w:rsid w:val="00D4437C"/>
    <w:rsid w:val="00D46493"/>
    <w:rsid w:val="00D54063"/>
    <w:rsid w:val="00D73FC8"/>
    <w:rsid w:val="00D85B86"/>
    <w:rsid w:val="00D867DA"/>
    <w:rsid w:val="00D872BE"/>
    <w:rsid w:val="00D95406"/>
    <w:rsid w:val="00DA2C2A"/>
    <w:rsid w:val="00DB5103"/>
    <w:rsid w:val="00DB54BE"/>
    <w:rsid w:val="00DC6B8D"/>
    <w:rsid w:val="00DD0AE0"/>
    <w:rsid w:val="00DD1A69"/>
    <w:rsid w:val="00DD36C3"/>
    <w:rsid w:val="00DE3514"/>
    <w:rsid w:val="00DF2ECE"/>
    <w:rsid w:val="00DF7EDC"/>
    <w:rsid w:val="00E046D9"/>
    <w:rsid w:val="00E1574A"/>
    <w:rsid w:val="00E1709D"/>
    <w:rsid w:val="00E20ED2"/>
    <w:rsid w:val="00E22942"/>
    <w:rsid w:val="00E33D2A"/>
    <w:rsid w:val="00E34CCC"/>
    <w:rsid w:val="00E40BF9"/>
    <w:rsid w:val="00E42CFD"/>
    <w:rsid w:val="00E51663"/>
    <w:rsid w:val="00E56C6F"/>
    <w:rsid w:val="00E56CF3"/>
    <w:rsid w:val="00E56FB0"/>
    <w:rsid w:val="00E63E9F"/>
    <w:rsid w:val="00E71B25"/>
    <w:rsid w:val="00E748E8"/>
    <w:rsid w:val="00E86B7E"/>
    <w:rsid w:val="00E87D26"/>
    <w:rsid w:val="00E921FC"/>
    <w:rsid w:val="00E958AD"/>
    <w:rsid w:val="00EA2CAF"/>
    <w:rsid w:val="00EA4721"/>
    <w:rsid w:val="00EC14D1"/>
    <w:rsid w:val="00EC5AD0"/>
    <w:rsid w:val="00EC5CB1"/>
    <w:rsid w:val="00EE2C7E"/>
    <w:rsid w:val="00EE54D1"/>
    <w:rsid w:val="00EE7C42"/>
    <w:rsid w:val="00EF0F15"/>
    <w:rsid w:val="00F00D83"/>
    <w:rsid w:val="00F07084"/>
    <w:rsid w:val="00F0751C"/>
    <w:rsid w:val="00F121D7"/>
    <w:rsid w:val="00F1729E"/>
    <w:rsid w:val="00F17AFF"/>
    <w:rsid w:val="00F26C31"/>
    <w:rsid w:val="00F27A88"/>
    <w:rsid w:val="00F304D3"/>
    <w:rsid w:val="00F31D0C"/>
    <w:rsid w:val="00F33069"/>
    <w:rsid w:val="00F34633"/>
    <w:rsid w:val="00F34813"/>
    <w:rsid w:val="00F371EE"/>
    <w:rsid w:val="00F375F4"/>
    <w:rsid w:val="00F41A48"/>
    <w:rsid w:val="00F42744"/>
    <w:rsid w:val="00F50348"/>
    <w:rsid w:val="00F51BD7"/>
    <w:rsid w:val="00F553F0"/>
    <w:rsid w:val="00F569D8"/>
    <w:rsid w:val="00F61C65"/>
    <w:rsid w:val="00F62C15"/>
    <w:rsid w:val="00F67A01"/>
    <w:rsid w:val="00F67A34"/>
    <w:rsid w:val="00F70758"/>
    <w:rsid w:val="00F712C2"/>
    <w:rsid w:val="00F7285E"/>
    <w:rsid w:val="00F7365D"/>
    <w:rsid w:val="00F746D2"/>
    <w:rsid w:val="00F83205"/>
    <w:rsid w:val="00F876FA"/>
    <w:rsid w:val="00F87F6A"/>
    <w:rsid w:val="00F915A1"/>
    <w:rsid w:val="00F96165"/>
    <w:rsid w:val="00F9622D"/>
    <w:rsid w:val="00F97E48"/>
    <w:rsid w:val="00FA5010"/>
    <w:rsid w:val="00FA6012"/>
    <w:rsid w:val="00FA6029"/>
    <w:rsid w:val="00FB5A57"/>
    <w:rsid w:val="00FD0E27"/>
    <w:rsid w:val="00FD517F"/>
    <w:rsid w:val="00FD63EB"/>
    <w:rsid w:val="00FE2D74"/>
    <w:rsid w:val="00FE7345"/>
    <w:rsid w:val="00FE7717"/>
    <w:rsid w:val="00FF4344"/>
    <w:rsid w:val="00FF4CB9"/>
    <w:rsid w:val="00FF5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F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2A"/>
    <w:rPr>
      <w:rFonts w:ascii="Times New Roman" w:eastAsia="Times New Roman" w:hAnsi="Times New Roman"/>
      <w:sz w:val="24"/>
      <w:szCs w:val="24"/>
      <w:lang w:val="uk-UA"/>
    </w:rPr>
  </w:style>
  <w:style w:type="paragraph" w:styleId="3">
    <w:name w:val="heading 3"/>
    <w:basedOn w:val="a"/>
    <w:next w:val="a"/>
    <w:link w:val="30"/>
    <w:uiPriority w:val="99"/>
    <w:qFormat/>
    <w:rsid w:val="007E0B2A"/>
    <w:pPr>
      <w:keepNext/>
      <w:ind w:firstLine="720"/>
      <w:jc w:val="center"/>
      <w:outlineLvl w:val="2"/>
    </w:pPr>
    <w:rPr>
      <w:rFonts w:ascii="Courier New" w:hAnsi="Courier New"/>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7E0B2A"/>
    <w:rPr>
      <w:rFonts w:ascii="Courier New" w:hAnsi="Courier New" w:cs="Times New Roman"/>
      <w:sz w:val="20"/>
      <w:szCs w:val="20"/>
      <w:lang w:eastAsia="ru-RU"/>
    </w:rPr>
  </w:style>
  <w:style w:type="paragraph" w:styleId="2">
    <w:name w:val="Body Text Indent 2"/>
    <w:basedOn w:val="a"/>
    <w:link w:val="20"/>
    <w:uiPriority w:val="99"/>
    <w:rsid w:val="007E0B2A"/>
    <w:pPr>
      <w:spacing w:after="120" w:line="480" w:lineRule="auto"/>
      <w:ind w:left="283"/>
    </w:pPr>
  </w:style>
  <w:style w:type="character" w:customStyle="1" w:styleId="20">
    <w:name w:val="Основной текст с отступом 2 Знак"/>
    <w:basedOn w:val="a0"/>
    <w:link w:val="2"/>
    <w:uiPriority w:val="99"/>
    <w:locked/>
    <w:rsid w:val="007E0B2A"/>
    <w:rPr>
      <w:rFonts w:ascii="Times New Roman" w:hAnsi="Times New Roman" w:cs="Times New Roman"/>
      <w:sz w:val="24"/>
      <w:szCs w:val="24"/>
      <w:lang w:eastAsia="ru-RU"/>
    </w:rPr>
  </w:style>
  <w:style w:type="paragraph" w:styleId="a3">
    <w:name w:val="Balloon Text"/>
    <w:basedOn w:val="a"/>
    <w:link w:val="a4"/>
    <w:uiPriority w:val="99"/>
    <w:semiHidden/>
    <w:rsid w:val="00FF4CB9"/>
    <w:rPr>
      <w:rFonts w:ascii="Segoe UI" w:hAnsi="Segoe UI" w:cs="Segoe UI"/>
      <w:sz w:val="18"/>
      <w:szCs w:val="18"/>
    </w:rPr>
  </w:style>
  <w:style w:type="character" w:customStyle="1" w:styleId="a4">
    <w:name w:val="Текст выноски Знак"/>
    <w:basedOn w:val="a0"/>
    <w:link w:val="a3"/>
    <w:uiPriority w:val="99"/>
    <w:semiHidden/>
    <w:locked/>
    <w:rsid w:val="00FF4CB9"/>
    <w:rPr>
      <w:rFonts w:ascii="Segoe UI" w:hAnsi="Segoe UI" w:cs="Segoe UI"/>
      <w:sz w:val="18"/>
      <w:szCs w:val="18"/>
      <w:lang w:val="ru-RU" w:eastAsia="ru-RU"/>
    </w:rPr>
  </w:style>
  <w:style w:type="paragraph" w:styleId="a5">
    <w:name w:val="List Paragraph"/>
    <w:basedOn w:val="a"/>
    <w:uiPriority w:val="34"/>
    <w:qFormat/>
    <w:rsid w:val="00C84640"/>
    <w:pPr>
      <w:ind w:left="720"/>
      <w:contextualSpacing/>
    </w:pPr>
  </w:style>
  <w:style w:type="paragraph" w:styleId="a6">
    <w:name w:val="header"/>
    <w:basedOn w:val="a"/>
    <w:link w:val="a7"/>
    <w:uiPriority w:val="99"/>
    <w:rsid w:val="00C1614F"/>
    <w:pPr>
      <w:tabs>
        <w:tab w:val="center" w:pos="4819"/>
        <w:tab w:val="right" w:pos="9639"/>
      </w:tabs>
    </w:pPr>
  </w:style>
  <w:style w:type="character" w:customStyle="1" w:styleId="a7">
    <w:name w:val="Верхний колонтитул Знак"/>
    <w:basedOn w:val="a0"/>
    <w:link w:val="a6"/>
    <w:uiPriority w:val="99"/>
    <w:locked/>
    <w:rsid w:val="00C1614F"/>
    <w:rPr>
      <w:rFonts w:ascii="Times New Roman" w:hAnsi="Times New Roman" w:cs="Times New Roman"/>
      <w:sz w:val="24"/>
      <w:szCs w:val="24"/>
      <w:lang w:val="ru-RU" w:eastAsia="ru-RU"/>
    </w:rPr>
  </w:style>
  <w:style w:type="paragraph" w:styleId="a8">
    <w:name w:val="footer"/>
    <w:basedOn w:val="a"/>
    <w:link w:val="a9"/>
    <w:uiPriority w:val="99"/>
    <w:rsid w:val="00C1614F"/>
    <w:pPr>
      <w:tabs>
        <w:tab w:val="center" w:pos="4819"/>
        <w:tab w:val="right" w:pos="9639"/>
      </w:tabs>
    </w:pPr>
  </w:style>
  <w:style w:type="character" w:customStyle="1" w:styleId="a9">
    <w:name w:val="Нижний колонтитул Знак"/>
    <w:basedOn w:val="a0"/>
    <w:link w:val="a8"/>
    <w:uiPriority w:val="99"/>
    <w:locked/>
    <w:rsid w:val="00C1614F"/>
    <w:rPr>
      <w:rFonts w:ascii="Times New Roman" w:hAnsi="Times New Roman" w:cs="Times New Roman"/>
      <w:sz w:val="24"/>
      <w:szCs w:val="24"/>
      <w:lang w:val="ru-RU" w:eastAsia="ru-RU"/>
    </w:rPr>
  </w:style>
  <w:style w:type="character" w:styleId="aa">
    <w:name w:val="annotation reference"/>
    <w:basedOn w:val="a0"/>
    <w:uiPriority w:val="99"/>
    <w:semiHidden/>
    <w:rsid w:val="009D5A66"/>
    <w:rPr>
      <w:rFonts w:cs="Times New Roman"/>
      <w:sz w:val="16"/>
      <w:szCs w:val="16"/>
    </w:rPr>
  </w:style>
  <w:style w:type="paragraph" w:styleId="ab">
    <w:name w:val="annotation text"/>
    <w:basedOn w:val="a"/>
    <w:link w:val="ac"/>
    <w:uiPriority w:val="99"/>
    <w:semiHidden/>
    <w:rsid w:val="009D5A66"/>
    <w:pPr>
      <w:spacing w:after="160"/>
    </w:pPr>
    <w:rPr>
      <w:rFonts w:ascii="Calibri" w:eastAsia="Calibri" w:hAnsi="Calibri"/>
      <w:sz w:val="20"/>
      <w:szCs w:val="20"/>
      <w:lang w:eastAsia="en-US"/>
    </w:rPr>
  </w:style>
  <w:style w:type="character" w:customStyle="1" w:styleId="ac">
    <w:name w:val="Текст примечания Знак"/>
    <w:basedOn w:val="a0"/>
    <w:link w:val="ab"/>
    <w:uiPriority w:val="99"/>
    <w:semiHidden/>
    <w:locked/>
    <w:rsid w:val="009D5A66"/>
    <w:rPr>
      <w:rFonts w:cs="Times New Roman"/>
      <w:sz w:val="20"/>
      <w:szCs w:val="20"/>
    </w:rPr>
  </w:style>
  <w:style w:type="paragraph" w:styleId="ad">
    <w:name w:val="annotation subject"/>
    <w:basedOn w:val="ab"/>
    <w:next w:val="ab"/>
    <w:link w:val="ae"/>
    <w:uiPriority w:val="99"/>
    <w:semiHidden/>
    <w:rsid w:val="0015347E"/>
    <w:pPr>
      <w:spacing w:after="0"/>
    </w:pPr>
    <w:rPr>
      <w:rFonts w:ascii="Times New Roman" w:eastAsia="Times New Roman" w:hAnsi="Times New Roman"/>
      <w:b/>
      <w:bCs/>
      <w:lang w:val="ru-RU" w:eastAsia="ru-RU"/>
    </w:rPr>
  </w:style>
  <w:style w:type="character" w:customStyle="1" w:styleId="ae">
    <w:name w:val="Тема примечания Знак"/>
    <w:basedOn w:val="ac"/>
    <w:link w:val="ad"/>
    <w:uiPriority w:val="99"/>
    <w:semiHidden/>
    <w:locked/>
    <w:rsid w:val="0015347E"/>
    <w:rPr>
      <w:rFonts w:ascii="Times New Roman" w:hAnsi="Times New Roman" w:cs="Times New Roman"/>
      <w:b/>
      <w:bCs/>
      <w:sz w:val="20"/>
      <w:szCs w:val="20"/>
      <w:lang w:val="ru-RU" w:eastAsia="ru-RU"/>
    </w:rPr>
  </w:style>
  <w:style w:type="paragraph" w:customStyle="1" w:styleId="31">
    <w:name w:val="Знак Знак3 Знак Знак"/>
    <w:basedOn w:val="a"/>
    <w:uiPriority w:val="99"/>
    <w:rsid w:val="00782987"/>
    <w:pPr>
      <w:spacing w:after="160" w:line="240" w:lineRule="exact"/>
    </w:pPr>
    <w:rPr>
      <w:rFonts w:ascii="Verdana" w:hAnsi="Verdana"/>
      <w:sz w:val="20"/>
      <w:szCs w:val="20"/>
      <w:lang w:val="en-US" w:eastAsia="en-US"/>
    </w:rPr>
  </w:style>
  <w:style w:type="paragraph" w:customStyle="1" w:styleId="310">
    <w:name w:val="Знак Знак3 Знак Знак1"/>
    <w:basedOn w:val="a"/>
    <w:uiPriority w:val="99"/>
    <w:rsid w:val="00FB5A57"/>
    <w:pPr>
      <w:spacing w:after="160" w:line="240" w:lineRule="exact"/>
    </w:pPr>
    <w:rPr>
      <w:rFonts w:ascii="Verdana" w:hAnsi="Verdana"/>
      <w:sz w:val="20"/>
      <w:szCs w:val="20"/>
      <w:lang w:val="en-US" w:eastAsia="en-US"/>
    </w:rPr>
  </w:style>
  <w:style w:type="character" w:styleId="af">
    <w:name w:val="Emphasis"/>
    <w:basedOn w:val="a0"/>
    <w:uiPriority w:val="99"/>
    <w:qFormat/>
    <w:rsid w:val="00FB5A57"/>
    <w:rPr>
      <w:rFonts w:cs="Times New Roman"/>
      <w:i/>
    </w:rPr>
  </w:style>
  <w:style w:type="paragraph" w:styleId="af0">
    <w:name w:val="Normal (Web)"/>
    <w:basedOn w:val="a"/>
    <w:uiPriority w:val="99"/>
    <w:rsid w:val="00E40BF9"/>
    <w:pPr>
      <w:spacing w:before="100" w:beforeAutospacing="1" w:after="100" w:afterAutospacing="1"/>
    </w:pPr>
  </w:style>
  <w:style w:type="character" w:styleId="af1">
    <w:name w:val="Strong"/>
    <w:basedOn w:val="a0"/>
    <w:uiPriority w:val="99"/>
    <w:qFormat/>
    <w:rsid w:val="00E40BF9"/>
    <w:rPr>
      <w:rFonts w:cs="Times New Roman"/>
      <w:b/>
    </w:rPr>
  </w:style>
  <w:style w:type="paragraph" w:customStyle="1" w:styleId="Default">
    <w:name w:val="Default"/>
    <w:uiPriority w:val="99"/>
    <w:rsid w:val="00E40BF9"/>
    <w:pPr>
      <w:autoSpaceDE w:val="0"/>
      <w:autoSpaceDN w:val="0"/>
      <w:adjustRightInd w:val="0"/>
    </w:pPr>
    <w:rPr>
      <w:rFonts w:ascii="Times New Roman" w:eastAsia="Times New Roman" w:hAnsi="Times New Roman"/>
      <w:color w:val="000000"/>
      <w:sz w:val="24"/>
      <w:szCs w:val="24"/>
      <w:lang w:bidi="mr-IN"/>
    </w:rPr>
  </w:style>
  <w:style w:type="character" w:styleId="af2">
    <w:name w:val="page number"/>
    <w:basedOn w:val="a0"/>
    <w:uiPriority w:val="99"/>
    <w:rsid w:val="00F876FA"/>
    <w:rPr>
      <w:rFonts w:cs="Times New Roman"/>
    </w:rPr>
  </w:style>
  <w:style w:type="character" w:customStyle="1" w:styleId="rvts0">
    <w:name w:val="rvts0"/>
    <w:basedOn w:val="a0"/>
    <w:uiPriority w:val="99"/>
    <w:rsid w:val="00782F2E"/>
    <w:rPr>
      <w:rFonts w:cs="Times New Roman"/>
    </w:rPr>
  </w:style>
  <w:style w:type="paragraph" w:customStyle="1" w:styleId="af3">
    <w:basedOn w:val="a"/>
    <w:next w:val="af0"/>
    <w:rsid w:val="00A82A10"/>
    <w:pPr>
      <w:spacing w:before="100" w:beforeAutospacing="1" w:after="100" w:afterAutospacing="1"/>
    </w:pPr>
    <w:rPr>
      <w:rFonts w:eastAsia="Calibri"/>
    </w:rPr>
  </w:style>
  <w:style w:type="character" w:customStyle="1" w:styleId="xfm53007520">
    <w:name w:val="xfm_53007520"/>
    <w:basedOn w:val="a0"/>
    <w:rsid w:val="00A82A10"/>
  </w:style>
  <w:style w:type="paragraph" w:styleId="HTML">
    <w:name w:val="HTML Preformatted"/>
    <w:basedOn w:val="a"/>
    <w:link w:val="HTML0"/>
    <w:rsid w:val="00A8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rsid w:val="00A82A10"/>
    <w:rPr>
      <w:rFonts w:ascii="Courier New" w:eastAsia="Times New Roman" w:hAnsi="Courier New" w:cs="Courier New"/>
      <w:sz w:val="20"/>
      <w:szCs w:val="20"/>
      <w:lang w:val="uk-UA" w:eastAsia="uk-UA"/>
    </w:rPr>
  </w:style>
  <w:style w:type="table" w:styleId="af4">
    <w:name w:val="Table Grid"/>
    <w:basedOn w:val="a1"/>
    <w:locked/>
    <w:rsid w:val="002F0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af6"/>
    <w:unhideWhenUsed/>
    <w:rsid w:val="00386705"/>
    <w:pPr>
      <w:spacing w:after="120"/>
    </w:pPr>
    <w:rPr>
      <w:lang w:val="ru-RU"/>
    </w:rPr>
  </w:style>
  <w:style w:type="character" w:customStyle="1" w:styleId="af6">
    <w:name w:val="Основной текст Знак"/>
    <w:basedOn w:val="a0"/>
    <w:link w:val="af5"/>
    <w:rsid w:val="0038670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2A"/>
    <w:rPr>
      <w:rFonts w:ascii="Times New Roman" w:eastAsia="Times New Roman" w:hAnsi="Times New Roman"/>
      <w:sz w:val="24"/>
      <w:szCs w:val="24"/>
      <w:lang w:val="uk-UA"/>
    </w:rPr>
  </w:style>
  <w:style w:type="paragraph" w:styleId="3">
    <w:name w:val="heading 3"/>
    <w:basedOn w:val="a"/>
    <w:next w:val="a"/>
    <w:link w:val="30"/>
    <w:uiPriority w:val="99"/>
    <w:qFormat/>
    <w:rsid w:val="007E0B2A"/>
    <w:pPr>
      <w:keepNext/>
      <w:ind w:firstLine="720"/>
      <w:jc w:val="center"/>
      <w:outlineLvl w:val="2"/>
    </w:pPr>
    <w:rPr>
      <w:rFonts w:ascii="Courier New" w:hAnsi="Courier New"/>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7E0B2A"/>
    <w:rPr>
      <w:rFonts w:ascii="Courier New" w:hAnsi="Courier New" w:cs="Times New Roman"/>
      <w:sz w:val="20"/>
      <w:szCs w:val="20"/>
      <w:lang w:eastAsia="ru-RU"/>
    </w:rPr>
  </w:style>
  <w:style w:type="paragraph" w:styleId="2">
    <w:name w:val="Body Text Indent 2"/>
    <w:basedOn w:val="a"/>
    <w:link w:val="20"/>
    <w:uiPriority w:val="99"/>
    <w:rsid w:val="007E0B2A"/>
    <w:pPr>
      <w:spacing w:after="120" w:line="480" w:lineRule="auto"/>
      <w:ind w:left="283"/>
    </w:pPr>
  </w:style>
  <w:style w:type="character" w:customStyle="1" w:styleId="20">
    <w:name w:val="Основной текст с отступом 2 Знак"/>
    <w:basedOn w:val="a0"/>
    <w:link w:val="2"/>
    <w:uiPriority w:val="99"/>
    <w:locked/>
    <w:rsid w:val="007E0B2A"/>
    <w:rPr>
      <w:rFonts w:ascii="Times New Roman" w:hAnsi="Times New Roman" w:cs="Times New Roman"/>
      <w:sz w:val="24"/>
      <w:szCs w:val="24"/>
      <w:lang w:eastAsia="ru-RU"/>
    </w:rPr>
  </w:style>
  <w:style w:type="paragraph" w:styleId="a3">
    <w:name w:val="Balloon Text"/>
    <w:basedOn w:val="a"/>
    <w:link w:val="a4"/>
    <w:uiPriority w:val="99"/>
    <w:semiHidden/>
    <w:rsid w:val="00FF4CB9"/>
    <w:rPr>
      <w:rFonts w:ascii="Segoe UI" w:hAnsi="Segoe UI" w:cs="Segoe UI"/>
      <w:sz w:val="18"/>
      <w:szCs w:val="18"/>
    </w:rPr>
  </w:style>
  <w:style w:type="character" w:customStyle="1" w:styleId="a4">
    <w:name w:val="Текст выноски Знак"/>
    <w:basedOn w:val="a0"/>
    <w:link w:val="a3"/>
    <w:uiPriority w:val="99"/>
    <w:semiHidden/>
    <w:locked/>
    <w:rsid w:val="00FF4CB9"/>
    <w:rPr>
      <w:rFonts w:ascii="Segoe UI" w:hAnsi="Segoe UI" w:cs="Segoe UI"/>
      <w:sz w:val="18"/>
      <w:szCs w:val="18"/>
      <w:lang w:val="ru-RU" w:eastAsia="ru-RU"/>
    </w:rPr>
  </w:style>
  <w:style w:type="paragraph" w:styleId="a5">
    <w:name w:val="List Paragraph"/>
    <w:basedOn w:val="a"/>
    <w:uiPriority w:val="34"/>
    <w:qFormat/>
    <w:rsid w:val="00C84640"/>
    <w:pPr>
      <w:ind w:left="720"/>
      <w:contextualSpacing/>
    </w:pPr>
  </w:style>
  <w:style w:type="paragraph" w:styleId="a6">
    <w:name w:val="header"/>
    <w:basedOn w:val="a"/>
    <w:link w:val="a7"/>
    <w:uiPriority w:val="99"/>
    <w:rsid w:val="00C1614F"/>
    <w:pPr>
      <w:tabs>
        <w:tab w:val="center" w:pos="4819"/>
        <w:tab w:val="right" w:pos="9639"/>
      </w:tabs>
    </w:pPr>
  </w:style>
  <w:style w:type="character" w:customStyle="1" w:styleId="a7">
    <w:name w:val="Верхний колонтитул Знак"/>
    <w:basedOn w:val="a0"/>
    <w:link w:val="a6"/>
    <w:uiPriority w:val="99"/>
    <w:locked/>
    <w:rsid w:val="00C1614F"/>
    <w:rPr>
      <w:rFonts w:ascii="Times New Roman" w:hAnsi="Times New Roman" w:cs="Times New Roman"/>
      <w:sz w:val="24"/>
      <w:szCs w:val="24"/>
      <w:lang w:val="ru-RU" w:eastAsia="ru-RU"/>
    </w:rPr>
  </w:style>
  <w:style w:type="paragraph" w:styleId="a8">
    <w:name w:val="footer"/>
    <w:basedOn w:val="a"/>
    <w:link w:val="a9"/>
    <w:uiPriority w:val="99"/>
    <w:rsid w:val="00C1614F"/>
    <w:pPr>
      <w:tabs>
        <w:tab w:val="center" w:pos="4819"/>
        <w:tab w:val="right" w:pos="9639"/>
      </w:tabs>
    </w:pPr>
  </w:style>
  <w:style w:type="character" w:customStyle="1" w:styleId="a9">
    <w:name w:val="Нижний колонтитул Знак"/>
    <w:basedOn w:val="a0"/>
    <w:link w:val="a8"/>
    <w:uiPriority w:val="99"/>
    <w:locked/>
    <w:rsid w:val="00C1614F"/>
    <w:rPr>
      <w:rFonts w:ascii="Times New Roman" w:hAnsi="Times New Roman" w:cs="Times New Roman"/>
      <w:sz w:val="24"/>
      <w:szCs w:val="24"/>
      <w:lang w:val="ru-RU" w:eastAsia="ru-RU"/>
    </w:rPr>
  </w:style>
  <w:style w:type="character" w:styleId="aa">
    <w:name w:val="annotation reference"/>
    <w:basedOn w:val="a0"/>
    <w:uiPriority w:val="99"/>
    <w:semiHidden/>
    <w:rsid w:val="009D5A66"/>
    <w:rPr>
      <w:rFonts w:cs="Times New Roman"/>
      <w:sz w:val="16"/>
      <w:szCs w:val="16"/>
    </w:rPr>
  </w:style>
  <w:style w:type="paragraph" w:styleId="ab">
    <w:name w:val="annotation text"/>
    <w:basedOn w:val="a"/>
    <w:link w:val="ac"/>
    <w:uiPriority w:val="99"/>
    <w:semiHidden/>
    <w:rsid w:val="009D5A66"/>
    <w:pPr>
      <w:spacing w:after="160"/>
    </w:pPr>
    <w:rPr>
      <w:rFonts w:ascii="Calibri" w:eastAsia="Calibri" w:hAnsi="Calibri"/>
      <w:sz w:val="20"/>
      <w:szCs w:val="20"/>
      <w:lang w:eastAsia="en-US"/>
    </w:rPr>
  </w:style>
  <w:style w:type="character" w:customStyle="1" w:styleId="ac">
    <w:name w:val="Текст примечания Знак"/>
    <w:basedOn w:val="a0"/>
    <w:link w:val="ab"/>
    <w:uiPriority w:val="99"/>
    <w:semiHidden/>
    <w:locked/>
    <w:rsid w:val="009D5A66"/>
    <w:rPr>
      <w:rFonts w:cs="Times New Roman"/>
      <w:sz w:val="20"/>
      <w:szCs w:val="20"/>
    </w:rPr>
  </w:style>
  <w:style w:type="paragraph" w:styleId="ad">
    <w:name w:val="annotation subject"/>
    <w:basedOn w:val="ab"/>
    <w:next w:val="ab"/>
    <w:link w:val="ae"/>
    <w:uiPriority w:val="99"/>
    <w:semiHidden/>
    <w:rsid w:val="0015347E"/>
    <w:pPr>
      <w:spacing w:after="0"/>
    </w:pPr>
    <w:rPr>
      <w:rFonts w:ascii="Times New Roman" w:eastAsia="Times New Roman" w:hAnsi="Times New Roman"/>
      <w:b/>
      <w:bCs/>
      <w:lang w:val="ru-RU" w:eastAsia="ru-RU"/>
    </w:rPr>
  </w:style>
  <w:style w:type="character" w:customStyle="1" w:styleId="ae">
    <w:name w:val="Тема примечания Знак"/>
    <w:basedOn w:val="ac"/>
    <w:link w:val="ad"/>
    <w:uiPriority w:val="99"/>
    <w:semiHidden/>
    <w:locked/>
    <w:rsid w:val="0015347E"/>
    <w:rPr>
      <w:rFonts w:ascii="Times New Roman" w:hAnsi="Times New Roman" w:cs="Times New Roman"/>
      <w:b/>
      <w:bCs/>
      <w:sz w:val="20"/>
      <w:szCs w:val="20"/>
      <w:lang w:val="ru-RU" w:eastAsia="ru-RU"/>
    </w:rPr>
  </w:style>
  <w:style w:type="paragraph" w:customStyle="1" w:styleId="31">
    <w:name w:val="Знак Знак3 Знак Знак"/>
    <w:basedOn w:val="a"/>
    <w:uiPriority w:val="99"/>
    <w:rsid w:val="00782987"/>
    <w:pPr>
      <w:spacing w:after="160" w:line="240" w:lineRule="exact"/>
    </w:pPr>
    <w:rPr>
      <w:rFonts w:ascii="Verdana" w:hAnsi="Verdana"/>
      <w:sz w:val="20"/>
      <w:szCs w:val="20"/>
      <w:lang w:val="en-US" w:eastAsia="en-US"/>
    </w:rPr>
  </w:style>
  <w:style w:type="paragraph" w:customStyle="1" w:styleId="310">
    <w:name w:val="Знак Знак3 Знак Знак1"/>
    <w:basedOn w:val="a"/>
    <w:uiPriority w:val="99"/>
    <w:rsid w:val="00FB5A57"/>
    <w:pPr>
      <w:spacing w:after="160" w:line="240" w:lineRule="exact"/>
    </w:pPr>
    <w:rPr>
      <w:rFonts w:ascii="Verdana" w:hAnsi="Verdana"/>
      <w:sz w:val="20"/>
      <w:szCs w:val="20"/>
      <w:lang w:val="en-US" w:eastAsia="en-US"/>
    </w:rPr>
  </w:style>
  <w:style w:type="character" w:styleId="af">
    <w:name w:val="Emphasis"/>
    <w:basedOn w:val="a0"/>
    <w:uiPriority w:val="99"/>
    <w:qFormat/>
    <w:rsid w:val="00FB5A57"/>
    <w:rPr>
      <w:rFonts w:cs="Times New Roman"/>
      <w:i/>
    </w:rPr>
  </w:style>
  <w:style w:type="paragraph" w:styleId="af0">
    <w:name w:val="Normal (Web)"/>
    <w:basedOn w:val="a"/>
    <w:uiPriority w:val="99"/>
    <w:rsid w:val="00E40BF9"/>
    <w:pPr>
      <w:spacing w:before="100" w:beforeAutospacing="1" w:after="100" w:afterAutospacing="1"/>
    </w:pPr>
  </w:style>
  <w:style w:type="character" w:styleId="af1">
    <w:name w:val="Strong"/>
    <w:basedOn w:val="a0"/>
    <w:uiPriority w:val="99"/>
    <w:qFormat/>
    <w:rsid w:val="00E40BF9"/>
    <w:rPr>
      <w:rFonts w:cs="Times New Roman"/>
      <w:b/>
    </w:rPr>
  </w:style>
  <w:style w:type="paragraph" w:customStyle="1" w:styleId="Default">
    <w:name w:val="Default"/>
    <w:uiPriority w:val="99"/>
    <w:rsid w:val="00E40BF9"/>
    <w:pPr>
      <w:autoSpaceDE w:val="0"/>
      <w:autoSpaceDN w:val="0"/>
      <w:adjustRightInd w:val="0"/>
    </w:pPr>
    <w:rPr>
      <w:rFonts w:ascii="Times New Roman" w:eastAsia="Times New Roman" w:hAnsi="Times New Roman"/>
      <w:color w:val="000000"/>
      <w:sz w:val="24"/>
      <w:szCs w:val="24"/>
      <w:lang w:bidi="mr-IN"/>
    </w:rPr>
  </w:style>
  <w:style w:type="character" w:styleId="af2">
    <w:name w:val="page number"/>
    <w:basedOn w:val="a0"/>
    <w:uiPriority w:val="99"/>
    <w:rsid w:val="00F876FA"/>
    <w:rPr>
      <w:rFonts w:cs="Times New Roman"/>
    </w:rPr>
  </w:style>
  <w:style w:type="character" w:customStyle="1" w:styleId="rvts0">
    <w:name w:val="rvts0"/>
    <w:basedOn w:val="a0"/>
    <w:uiPriority w:val="99"/>
    <w:rsid w:val="00782F2E"/>
    <w:rPr>
      <w:rFonts w:cs="Times New Roman"/>
    </w:rPr>
  </w:style>
  <w:style w:type="paragraph" w:customStyle="1" w:styleId="af3">
    <w:basedOn w:val="a"/>
    <w:next w:val="af0"/>
    <w:rsid w:val="00A82A10"/>
    <w:pPr>
      <w:spacing w:before="100" w:beforeAutospacing="1" w:after="100" w:afterAutospacing="1"/>
    </w:pPr>
    <w:rPr>
      <w:rFonts w:eastAsia="Calibri"/>
    </w:rPr>
  </w:style>
  <w:style w:type="character" w:customStyle="1" w:styleId="xfm53007520">
    <w:name w:val="xfm_53007520"/>
    <w:basedOn w:val="a0"/>
    <w:rsid w:val="00A82A10"/>
  </w:style>
  <w:style w:type="paragraph" w:styleId="HTML">
    <w:name w:val="HTML Preformatted"/>
    <w:basedOn w:val="a"/>
    <w:link w:val="HTML0"/>
    <w:rsid w:val="00A8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rsid w:val="00A82A10"/>
    <w:rPr>
      <w:rFonts w:ascii="Courier New" w:eastAsia="Times New Roman" w:hAnsi="Courier New" w:cs="Courier New"/>
      <w:sz w:val="20"/>
      <w:szCs w:val="20"/>
      <w:lang w:val="uk-UA" w:eastAsia="uk-UA"/>
    </w:rPr>
  </w:style>
  <w:style w:type="table" w:styleId="af4">
    <w:name w:val="Table Grid"/>
    <w:basedOn w:val="a1"/>
    <w:locked/>
    <w:rsid w:val="002F0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af6"/>
    <w:unhideWhenUsed/>
    <w:rsid w:val="00386705"/>
    <w:pPr>
      <w:spacing w:after="120"/>
    </w:pPr>
    <w:rPr>
      <w:lang w:val="ru-RU"/>
    </w:rPr>
  </w:style>
  <w:style w:type="character" w:customStyle="1" w:styleId="af6">
    <w:name w:val="Основной текст Знак"/>
    <w:basedOn w:val="a0"/>
    <w:link w:val="af5"/>
    <w:rsid w:val="003867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8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8736B-D486-440E-9FAA-529266FC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1918</Words>
  <Characters>10933</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Alekseeva</dc:creator>
  <cp:lastModifiedBy>Alekseeva</cp:lastModifiedBy>
  <cp:revision>3</cp:revision>
  <cp:lastPrinted>2025-05-13T11:01:00Z</cp:lastPrinted>
  <dcterms:created xsi:type="dcterms:W3CDTF">2025-05-27T12:07:00Z</dcterms:created>
  <dcterms:modified xsi:type="dcterms:W3CDTF">2025-05-27T12:10:00Z</dcterms:modified>
</cp:coreProperties>
</file>